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0399" w14:textId="77777777" w:rsidR="008D2F1A" w:rsidRPr="00E36A60" w:rsidRDefault="008D2F1A" w:rsidP="008D2F1A">
      <w:pPr>
        <w:jc w:val="center"/>
        <w:rPr>
          <w:rFonts w:asciiTheme="majorHAnsi" w:hAnsiTheme="majorHAnsi" w:cs="Arial"/>
        </w:rPr>
      </w:pPr>
    </w:p>
    <w:p w14:paraId="7D47E829" w14:textId="77777777" w:rsidR="0046768D" w:rsidRPr="00E36A60" w:rsidRDefault="0046768D" w:rsidP="00D77C5E">
      <w:pPr>
        <w:pStyle w:val="Balk1"/>
        <w:jc w:val="center"/>
        <w:rPr>
          <w:rFonts w:asciiTheme="majorHAnsi" w:hAnsiTheme="majorHAnsi" w:cs="Arial"/>
          <w:b/>
          <w:bCs/>
          <w:szCs w:val="24"/>
        </w:rPr>
      </w:pPr>
      <w:bookmarkStart w:id="0" w:name="_Toc385603104"/>
      <w:r w:rsidRPr="00E36A60">
        <w:rPr>
          <w:rFonts w:asciiTheme="majorHAnsi" w:hAnsiTheme="majorHAnsi" w:cs="Arial"/>
          <w:b/>
          <w:bCs/>
          <w:szCs w:val="24"/>
        </w:rPr>
        <w:t>DUVARLARDA ISI YALITIMI</w:t>
      </w:r>
      <w:bookmarkEnd w:id="0"/>
    </w:p>
    <w:p w14:paraId="4AA25618" w14:textId="77777777" w:rsidR="0046768D" w:rsidRPr="00E36A60" w:rsidRDefault="00B43B56">
      <w:pPr>
        <w:rPr>
          <w:rFonts w:asciiTheme="majorHAnsi" w:hAnsiTheme="majorHAnsi" w:cs="Arial"/>
          <w:b/>
        </w:rPr>
      </w:pPr>
      <w:r w:rsidRPr="00E36A60">
        <w:rPr>
          <w:rFonts w:asciiTheme="majorHAnsi" w:hAnsiTheme="majorHAnsi" w:cs="Arial"/>
          <w:b/>
          <w:noProof/>
        </w:rPr>
        <mc:AlternateContent>
          <mc:Choice Requires="wps">
            <w:drawing>
              <wp:anchor distT="0" distB="0" distL="114300" distR="114300" simplePos="0" relativeHeight="251631104" behindDoc="0" locked="0" layoutInCell="1" allowOverlap="1" wp14:anchorId="01CB523C" wp14:editId="701E677D">
                <wp:simplePos x="0" y="0"/>
                <wp:positionH relativeFrom="column">
                  <wp:posOffset>0</wp:posOffset>
                </wp:positionH>
                <wp:positionV relativeFrom="paragraph">
                  <wp:posOffset>24130</wp:posOffset>
                </wp:positionV>
                <wp:extent cx="6057900" cy="0"/>
                <wp:effectExtent l="19050" t="14605" r="19050" b="13970"/>
                <wp:wrapTight wrapText="bothSides">
                  <wp:wrapPolygon edited="0">
                    <wp:start x="0" y="-2147483648"/>
                    <wp:lineTo x="0" y="-2147483648"/>
                    <wp:lineTo x="638" y="-2147483648"/>
                    <wp:lineTo x="638" y="-2147483648"/>
                    <wp:lineTo x="0" y="-2147483648"/>
                  </wp:wrapPolygon>
                </wp:wrapTight>
                <wp:docPr id="2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AB140" id="Line 2"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7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jPEQ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Qn8U&#10;6WBIW6E4moTe9MYV4FKpnQ3V0bN6NltNfzikdNUSdeCR48vFQFgWIpI3IUFxBjLs+6+agQ85eh0b&#10;dW5sFyChBegc53G5z4OfPaJwOUunD4sUaNHBlpBiCDTW+S9cdygIJZbAOQKT09b5QIQUg0vIo/RG&#10;SBnHLRXqQ705QAeT01KwYI2KPewradGJhI2JXyzrnZvVR8UiWssJW99kT4S8ypBdqoAHtQCfm3Rd&#10;iZ+LdLGer+f5KJ/M1qM8revR502Vj2ab7GFaf6qrqs5+BWpZXrSCMa4Cu2E9s/zvxn97KNfFui/o&#10;vQ/JW/TYMCA7/CPpOMwwv+sm7DW77OwwZNjI6Hx7PWHlX+sgv37jq98AAAD//wMAUEsDBBQABgAI&#10;AAAAIQBmSYmT2AAAAAQBAAAPAAAAZHJzL2Rvd25yZXYueG1sTI/LTsMwEEX3SPyDNUjsqMO7hDgV&#10;qoq6YFNCpW4nyRBH8SPYbhv+nqEbWB7d0b1nisVkjThQiL13Cq5nGQhyjW971ynYfrxezUHEhK5F&#10;4x0p+KYIi/L8rMC89Uf3TocqdYJLXMxRgU5pzKWMjSaLceZHcpx9+mAxMYZOtgGPXG6NvMmyB2mx&#10;d7ygcaSlpmao9laBWdVTmG+GSq83b8PXboXrxyUqdXkxvTyDSDSlv2P41Wd1KNmp9nvXRmEU8CNJ&#10;wS3rc/h0f8dcn1iWhfwvX/4AAAD//wMAUEsBAi0AFAAGAAgAAAAhALaDOJL+AAAA4QEAABMAAAAA&#10;AAAAAAAAAAAAAAAAAFtDb250ZW50X1R5cGVzXS54bWxQSwECLQAUAAYACAAAACEAOP0h/9YAAACU&#10;AQAACwAAAAAAAAAAAAAAAAAvAQAAX3JlbHMvLnJlbHNQSwECLQAUAAYACAAAACEAgbTozxECAAAr&#10;BAAADgAAAAAAAAAAAAAAAAAuAgAAZHJzL2Uyb0RvYy54bWxQSwECLQAUAAYACAAAACEAZkmJk9gA&#10;AAAEAQAADwAAAAAAAAAAAAAAAABrBAAAZHJzL2Rvd25yZXYueG1sUEsFBgAAAAAEAAQA8wAAAHAF&#10;AAAAAA==&#10;" strokeweight="2pt">
                <w10:wrap type="tight"/>
              </v:line>
            </w:pict>
          </mc:Fallback>
        </mc:AlternateContent>
      </w:r>
    </w:p>
    <w:p w14:paraId="50CDB175" w14:textId="77777777" w:rsidR="0046768D" w:rsidRPr="00E36A60" w:rsidRDefault="006A1014" w:rsidP="00D77C5E">
      <w:pPr>
        <w:pStyle w:val="Balk2"/>
        <w:jc w:val="left"/>
        <w:rPr>
          <w:rFonts w:asciiTheme="majorHAnsi" w:hAnsiTheme="majorHAnsi" w:cs="Arial"/>
          <w:b/>
          <w:bCs/>
          <w:szCs w:val="24"/>
        </w:rPr>
      </w:pPr>
      <w:bookmarkStart w:id="1" w:name="_Toc385603105"/>
      <w:r w:rsidRPr="00E36A60">
        <w:rPr>
          <w:rFonts w:asciiTheme="majorHAnsi" w:hAnsiTheme="majorHAnsi" w:cs="Arial"/>
          <w:b/>
          <w:bCs/>
          <w:szCs w:val="24"/>
        </w:rPr>
        <w:t>1. SIVALI DIŞ CEPHE ISI YALITIM SİSTEMLERİ (MANTOLAMA)</w:t>
      </w:r>
      <w:bookmarkEnd w:id="1"/>
    </w:p>
    <w:p w14:paraId="7E1DAE11" w14:textId="77777777" w:rsidR="0046768D" w:rsidRPr="00E36A60" w:rsidRDefault="0046768D">
      <w:pPr>
        <w:rPr>
          <w:rFonts w:asciiTheme="majorHAnsi" w:hAnsiTheme="majorHAnsi" w:cs="Arial"/>
          <w:b/>
        </w:rPr>
      </w:pPr>
    </w:p>
    <w:p w14:paraId="53ABB6D7" w14:textId="77777777" w:rsidR="0046768D" w:rsidRPr="00E36A60" w:rsidRDefault="00B43B56" w:rsidP="00F8039E">
      <w:pPr>
        <w:jc w:val="center"/>
        <w:rPr>
          <w:rFonts w:asciiTheme="majorHAnsi" w:hAnsiTheme="majorHAnsi" w:cs="Arial"/>
          <w:b/>
        </w:rPr>
      </w:pPr>
      <w:r w:rsidRPr="00E36A60">
        <w:rPr>
          <w:rFonts w:asciiTheme="majorHAnsi" w:hAnsiTheme="majorHAnsi" w:cs="Arial"/>
          <w:b/>
          <w:noProof/>
        </w:rPr>
        <mc:AlternateContent>
          <mc:Choice Requires="wps">
            <w:drawing>
              <wp:anchor distT="0" distB="0" distL="114300" distR="114300" simplePos="0" relativeHeight="251632128" behindDoc="0" locked="0" layoutInCell="1" allowOverlap="1" wp14:anchorId="5975203F" wp14:editId="7D62E8C6">
                <wp:simplePos x="0" y="0"/>
                <wp:positionH relativeFrom="column">
                  <wp:posOffset>3200400</wp:posOffset>
                </wp:positionH>
                <wp:positionV relativeFrom="paragraph">
                  <wp:posOffset>558800</wp:posOffset>
                </wp:positionV>
                <wp:extent cx="2400300" cy="1143000"/>
                <wp:effectExtent l="0" t="0" r="0" b="3175"/>
                <wp:wrapTight wrapText="bothSides">
                  <wp:wrapPolygon edited="0">
                    <wp:start x="-63" y="0"/>
                    <wp:lineTo x="-63" y="21468"/>
                    <wp:lineTo x="21600" y="21468"/>
                    <wp:lineTo x="21600" y="0"/>
                    <wp:lineTo x="-63" y="0"/>
                  </wp:wrapPolygon>
                </wp:wrapTight>
                <wp:docPr id="2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C79B3"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 xml:space="preserve">1- </w:t>
                            </w:r>
                            <w:r w:rsidRPr="0083637C">
                              <w:rPr>
                                <w:rFonts w:asciiTheme="majorHAnsi" w:hAnsiTheme="majorHAnsi" w:cs="Arial"/>
                                <w:sz w:val="20"/>
                                <w:szCs w:val="20"/>
                              </w:rPr>
                              <w:t>Dış cephe kaplaması</w:t>
                            </w:r>
                          </w:p>
                          <w:p w14:paraId="7BA5A9F5"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2-</w:t>
                            </w:r>
                            <w:r w:rsidRPr="0083637C">
                              <w:rPr>
                                <w:rFonts w:asciiTheme="majorHAnsi" w:hAnsiTheme="majorHAnsi" w:cs="Arial"/>
                                <w:sz w:val="20"/>
                                <w:szCs w:val="20"/>
                              </w:rPr>
                              <w:t xml:space="preserve"> Isı yalıtımı sistem sıva (donatı) filesi</w:t>
                            </w:r>
                          </w:p>
                          <w:p w14:paraId="1D76055B" w14:textId="77777777" w:rsidR="000D52F8" w:rsidRPr="0083637C" w:rsidRDefault="000D52F8">
                            <w:pPr>
                              <w:rPr>
                                <w:rFonts w:asciiTheme="majorHAnsi" w:hAnsiTheme="majorHAnsi" w:cs="Arial"/>
                                <w:dstrike/>
                                <w:sz w:val="20"/>
                                <w:szCs w:val="20"/>
                              </w:rPr>
                            </w:pPr>
                            <w:r w:rsidRPr="0083637C">
                              <w:rPr>
                                <w:rFonts w:asciiTheme="majorHAnsi" w:hAnsiTheme="majorHAnsi" w:cs="Arial"/>
                                <w:b/>
                                <w:sz w:val="20"/>
                                <w:szCs w:val="20"/>
                              </w:rPr>
                              <w:t>3-</w:t>
                            </w:r>
                            <w:r w:rsidRPr="0083637C">
                              <w:rPr>
                                <w:rFonts w:asciiTheme="majorHAnsi" w:hAnsiTheme="majorHAnsi" w:cs="Arial"/>
                                <w:sz w:val="20"/>
                                <w:szCs w:val="20"/>
                              </w:rPr>
                              <w:t xml:space="preserve"> Isı yalıtımı sistem dübeli </w:t>
                            </w:r>
                          </w:p>
                          <w:p w14:paraId="53B83685"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4-</w:t>
                            </w:r>
                            <w:r w:rsidRPr="0083637C">
                              <w:rPr>
                                <w:rFonts w:asciiTheme="majorHAnsi" w:hAnsiTheme="majorHAnsi" w:cs="Arial"/>
                                <w:sz w:val="20"/>
                                <w:szCs w:val="20"/>
                              </w:rPr>
                              <w:t xml:space="preserve"> Isı yalıtım malzemesi</w:t>
                            </w:r>
                          </w:p>
                          <w:p w14:paraId="5D106A93"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5-</w:t>
                            </w:r>
                            <w:r w:rsidRPr="0083637C">
                              <w:rPr>
                                <w:rFonts w:asciiTheme="majorHAnsi" w:hAnsiTheme="majorHAnsi" w:cs="Arial"/>
                                <w:sz w:val="20"/>
                                <w:szCs w:val="20"/>
                              </w:rPr>
                              <w:t xml:space="preserve"> Isı yalıtımı sistem yapıştırıcısı </w:t>
                            </w:r>
                          </w:p>
                          <w:p w14:paraId="59D57692"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6-</w:t>
                            </w:r>
                            <w:r w:rsidRPr="0083637C">
                              <w:rPr>
                                <w:rFonts w:asciiTheme="majorHAnsi" w:hAnsiTheme="majorHAnsi" w:cs="Arial"/>
                                <w:sz w:val="20"/>
                                <w:szCs w:val="20"/>
                              </w:rPr>
                              <w:t xml:space="preserve"> Duvar</w:t>
                            </w:r>
                          </w:p>
                          <w:p w14:paraId="6D32B1D4"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7-</w:t>
                            </w:r>
                            <w:r w:rsidRPr="0083637C">
                              <w:rPr>
                                <w:rFonts w:asciiTheme="majorHAnsi" w:hAnsiTheme="majorHAnsi" w:cs="Arial"/>
                                <w:sz w:val="20"/>
                                <w:szCs w:val="20"/>
                              </w:rPr>
                              <w:t xml:space="preserve"> İç sıva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203F" id="_x0000_t202" coordsize="21600,21600" o:spt="202" path="m,l,21600r21600,l21600,xe">
                <v:stroke joinstyle="miter"/>
                <v:path gradientshapeok="t" o:connecttype="rect"/>
              </v:shapetype>
              <v:shape id="Text Box 3" o:spid="_x0000_s1026" type="#_x0000_t202" style="position:absolute;left:0;text-align:left;margin-left:252pt;margin-top:44pt;width:189pt;height:9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Om8gEAAMsDAAAOAAAAZHJzL2Uyb0RvYy54bWysU9tu2zAMfR+wfxD0vtjOspsRp+hSZBjQ&#10;dQPafYAsy7YwWdQoJXb29aPkNA3at2F+EEiROuQ5pNdX02DYQaHXYCteLHLOlJXQaNtV/OfD7s1H&#10;znwQthEGrKr4UXl+tXn9aj26Ui2hB9MoZARifTm6ivchuDLLvOzVIPwCnLIUbAEHEcjFLmtQjIQ+&#10;mGyZ5++zEbBxCFJ5T7c3c5BvEn7bKhm+t61XgZmKU28hnZjOOp7ZZi3KDoXrtTy1If6hi0FoS0XP&#10;UDciCLZH/QJq0BLBQxsWEoYM2lZLlTgQmyJ/xua+F04lLiSOd2eZ/P+DlXeHe/cDWZg+w0QDTCS8&#10;uwX5yzML217YTl0jwtgr0VDhIkqWjc6Xp6dRal/6CFKP36ChIYt9gAQ0tThEVYgnI3QawPEsupoC&#10;k3S5XOX525xCkmJFsSI7jSUT5eNzhz58UTCwaFQcaaoJXhxufYjtiPIxJVbzYHSz08YkB7t6a5Ad&#10;BG3ALn2JwbM0Y2OyhfhsRow3iWekNpMMUz1RMPKtoTkSY4R5o+gPIKMH/MPZSNtUcf97L1BxZr5a&#10;Uu1TsVrF9UvO6t2HJTl4GakvI8JKgqp44Gw2t2Fe2b1D3fVUaZ6ThWtSutVJg6euTn3TxiRpTtsd&#10;V/LST1lP/+DmLwAAAP//AwBQSwMEFAAGAAgAAAAhAO+4iBDdAAAACgEAAA8AAABkcnMvZG93bnJl&#10;di54bWxMj8tOwzAQRfdI/IM1SGwQdYja1KRxKkACse3jAybxNIka21HsNunfM6xgNa+rO+cW29n2&#10;4kpj6LzT8LJIQJCrvelco+F4+HxWIEJEZ7D3jjTcKMC2vL8rMDd+cju67mMj2MSFHDW0MQ65lKFu&#10;yWJY+IEc305+tBh5HBtpRpzY3PYyTZJMWuwcf2hxoI+W6vP+YjWcvqen1etUfcXjerfM3rFbV/6m&#10;9ePD/LYBEWmOf2L4xWd0KJmp8hdngug1rJIlZ4kalOLKAqVSbioNacYbWRbyf4TyBwAA//8DAFBL&#10;AQItABQABgAIAAAAIQC2gziS/gAAAOEBAAATAAAAAAAAAAAAAAAAAAAAAABbQ29udGVudF9UeXBl&#10;c10ueG1sUEsBAi0AFAAGAAgAAAAhADj9If/WAAAAlAEAAAsAAAAAAAAAAAAAAAAALwEAAF9yZWxz&#10;Ly5yZWxzUEsBAi0AFAAGAAgAAAAhAAwGc6byAQAAywMAAA4AAAAAAAAAAAAAAAAALgIAAGRycy9l&#10;Mm9Eb2MueG1sUEsBAi0AFAAGAAgAAAAhAO+4iBDdAAAACgEAAA8AAAAAAAAAAAAAAAAATAQAAGRy&#10;cy9kb3ducmV2LnhtbFBLBQYAAAAABAAEAPMAAABWBQAAAAA=&#10;" stroked="f">
                <v:textbox>
                  <w:txbxContent>
                    <w:p w14:paraId="6A0C79B3"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 xml:space="preserve">1- </w:t>
                      </w:r>
                      <w:r w:rsidRPr="0083637C">
                        <w:rPr>
                          <w:rFonts w:asciiTheme="majorHAnsi" w:hAnsiTheme="majorHAnsi" w:cs="Arial"/>
                          <w:sz w:val="20"/>
                          <w:szCs w:val="20"/>
                        </w:rPr>
                        <w:t>Dış cephe kaplaması</w:t>
                      </w:r>
                    </w:p>
                    <w:p w14:paraId="7BA5A9F5"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2-</w:t>
                      </w:r>
                      <w:r w:rsidRPr="0083637C">
                        <w:rPr>
                          <w:rFonts w:asciiTheme="majorHAnsi" w:hAnsiTheme="majorHAnsi" w:cs="Arial"/>
                          <w:sz w:val="20"/>
                          <w:szCs w:val="20"/>
                        </w:rPr>
                        <w:t xml:space="preserve"> Isı yalıtımı sistem sıva (donatı) filesi</w:t>
                      </w:r>
                    </w:p>
                    <w:p w14:paraId="1D76055B" w14:textId="77777777" w:rsidR="000D52F8" w:rsidRPr="0083637C" w:rsidRDefault="000D52F8">
                      <w:pPr>
                        <w:rPr>
                          <w:rFonts w:asciiTheme="majorHAnsi" w:hAnsiTheme="majorHAnsi" w:cs="Arial"/>
                          <w:dstrike/>
                          <w:sz w:val="20"/>
                          <w:szCs w:val="20"/>
                        </w:rPr>
                      </w:pPr>
                      <w:r w:rsidRPr="0083637C">
                        <w:rPr>
                          <w:rFonts w:asciiTheme="majorHAnsi" w:hAnsiTheme="majorHAnsi" w:cs="Arial"/>
                          <w:b/>
                          <w:sz w:val="20"/>
                          <w:szCs w:val="20"/>
                        </w:rPr>
                        <w:t>3-</w:t>
                      </w:r>
                      <w:r w:rsidRPr="0083637C">
                        <w:rPr>
                          <w:rFonts w:asciiTheme="majorHAnsi" w:hAnsiTheme="majorHAnsi" w:cs="Arial"/>
                          <w:sz w:val="20"/>
                          <w:szCs w:val="20"/>
                        </w:rPr>
                        <w:t xml:space="preserve"> Isı yalıtımı sistem dübeli </w:t>
                      </w:r>
                    </w:p>
                    <w:p w14:paraId="53B83685"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4-</w:t>
                      </w:r>
                      <w:r w:rsidRPr="0083637C">
                        <w:rPr>
                          <w:rFonts w:asciiTheme="majorHAnsi" w:hAnsiTheme="majorHAnsi" w:cs="Arial"/>
                          <w:sz w:val="20"/>
                          <w:szCs w:val="20"/>
                        </w:rPr>
                        <w:t xml:space="preserve"> Isı yalıtım malzemesi</w:t>
                      </w:r>
                    </w:p>
                    <w:p w14:paraId="5D106A93"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5-</w:t>
                      </w:r>
                      <w:r w:rsidRPr="0083637C">
                        <w:rPr>
                          <w:rFonts w:asciiTheme="majorHAnsi" w:hAnsiTheme="majorHAnsi" w:cs="Arial"/>
                          <w:sz w:val="20"/>
                          <w:szCs w:val="20"/>
                        </w:rPr>
                        <w:t xml:space="preserve"> Isı yalıtımı sistem yapıştırıcısı </w:t>
                      </w:r>
                    </w:p>
                    <w:p w14:paraId="59D57692"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6-</w:t>
                      </w:r>
                      <w:r w:rsidRPr="0083637C">
                        <w:rPr>
                          <w:rFonts w:asciiTheme="majorHAnsi" w:hAnsiTheme="majorHAnsi" w:cs="Arial"/>
                          <w:sz w:val="20"/>
                          <w:szCs w:val="20"/>
                        </w:rPr>
                        <w:t xml:space="preserve"> Duvar</w:t>
                      </w:r>
                    </w:p>
                    <w:p w14:paraId="6D32B1D4" w14:textId="77777777" w:rsidR="000D52F8" w:rsidRPr="0083637C" w:rsidRDefault="000D52F8">
                      <w:pPr>
                        <w:rPr>
                          <w:rFonts w:asciiTheme="majorHAnsi" w:hAnsiTheme="majorHAnsi" w:cs="Arial"/>
                          <w:sz w:val="20"/>
                          <w:szCs w:val="20"/>
                        </w:rPr>
                      </w:pPr>
                      <w:r w:rsidRPr="0083637C">
                        <w:rPr>
                          <w:rFonts w:asciiTheme="majorHAnsi" w:hAnsiTheme="majorHAnsi" w:cs="Arial"/>
                          <w:b/>
                          <w:sz w:val="20"/>
                          <w:szCs w:val="20"/>
                        </w:rPr>
                        <w:t>7-</w:t>
                      </w:r>
                      <w:r w:rsidRPr="0083637C">
                        <w:rPr>
                          <w:rFonts w:asciiTheme="majorHAnsi" w:hAnsiTheme="majorHAnsi" w:cs="Arial"/>
                          <w:sz w:val="20"/>
                          <w:szCs w:val="20"/>
                        </w:rPr>
                        <w:t xml:space="preserve"> İç sıva</w:t>
                      </w:r>
                    </w:p>
                  </w:txbxContent>
                </v:textbox>
                <w10:wrap type="tight"/>
              </v:shape>
            </w:pict>
          </mc:Fallback>
        </mc:AlternateContent>
      </w:r>
      <w:r w:rsidRPr="00E36A60">
        <w:rPr>
          <w:rFonts w:asciiTheme="majorHAnsi" w:hAnsiTheme="majorHAnsi" w:cs="Arial"/>
          <w:b/>
          <w:noProof/>
        </w:rPr>
        <w:drawing>
          <wp:inline distT="0" distB="0" distL="0" distR="0" wp14:anchorId="5688F69B" wp14:editId="5F6969C1">
            <wp:extent cx="1799590" cy="21596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l="34946" t="19685" r="36412" b="18701"/>
                    <a:stretch>
                      <a:fillRect/>
                    </a:stretch>
                  </pic:blipFill>
                  <pic:spPr bwMode="auto">
                    <a:xfrm>
                      <a:off x="0" y="0"/>
                      <a:ext cx="1799590" cy="2159635"/>
                    </a:xfrm>
                    <a:prstGeom prst="rect">
                      <a:avLst/>
                    </a:prstGeom>
                    <a:noFill/>
                    <a:ln>
                      <a:noFill/>
                    </a:ln>
                  </pic:spPr>
                </pic:pic>
              </a:graphicData>
            </a:graphic>
          </wp:inline>
        </w:drawing>
      </w:r>
    </w:p>
    <w:p w14:paraId="7D9228E6" w14:textId="77777777" w:rsidR="0046768D" w:rsidRPr="00E36A60" w:rsidRDefault="0046768D" w:rsidP="00A0490E">
      <w:pPr>
        <w:spacing w:before="120"/>
        <w:jc w:val="center"/>
        <w:rPr>
          <w:rFonts w:asciiTheme="majorHAnsi" w:hAnsiTheme="majorHAnsi" w:cs="Arial"/>
          <w:b/>
        </w:rPr>
      </w:pPr>
      <w:r w:rsidRPr="00E36A60">
        <w:rPr>
          <w:rFonts w:asciiTheme="majorHAnsi" w:hAnsiTheme="majorHAnsi" w:cs="Arial"/>
          <w:b/>
        </w:rPr>
        <w:t xml:space="preserve">Şekil </w:t>
      </w:r>
      <w:r w:rsidR="00C87A72">
        <w:rPr>
          <w:rFonts w:asciiTheme="majorHAnsi" w:hAnsiTheme="majorHAnsi" w:cs="Arial"/>
          <w:b/>
        </w:rPr>
        <w:t>1</w:t>
      </w:r>
      <w:r w:rsidRPr="00E36A60">
        <w:rPr>
          <w:rFonts w:asciiTheme="majorHAnsi" w:hAnsiTheme="majorHAnsi" w:cs="Arial"/>
          <w:b/>
        </w:rPr>
        <w:t xml:space="preserve">: </w:t>
      </w:r>
      <w:r w:rsidRPr="00E36A60">
        <w:rPr>
          <w:rFonts w:asciiTheme="majorHAnsi" w:hAnsiTheme="majorHAnsi" w:cs="Arial"/>
        </w:rPr>
        <w:t>Dış cephe ısı yalıtım sistemleri detay çizimi</w:t>
      </w:r>
      <w:r w:rsidRPr="00E36A60">
        <w:rPr>
          <w:rFonts w:asciiTheme="majorHAnsi" w:hAnsiTheme="majorHAnsi" w:cs="Arial"/>
          <w:b/>
        </w:rPr>
        <w:t xml:space="preserve"> </w:t>
      </w:r>
    </w:p>
    <w:p w14:paraId="6B37F4BD" w14:textId="77777777" w:rsidR="002C351C" w:rsidRPr="00E36A60" w:rsidRDefault="002C351C" w:rsidP="00101A05">
      <w:pPr>
        <w:jc w:val="center"/>
        <w:rPr>
          <w:rFonts w:asciiTheme="majorHAnsi" w:hAnsiTheme="majorHAnsi" w:cs="Arial"/>
          <w:b/>
          <w:i/>
        </w:rPr>
      </w:pPr>
    </w:p>
    <w:p w14:paraId="5CB4FA28" w14:textId="77777777" w:rsidR="002C351C" w:rsidRPr="00E36A60" w:rsidRDefault="002C351C" w:rsidP="002C351C">
      <w:pPr>
        <w:jc w:val="both"/>
        <w:rPr>
          <w:rFonts w:asciiTheme="majorHAnsi" w:hAnsiTheme="majorHAnsi" w:cs="Arial"/>
        </w:rPr>
      </w:pPr>
      <w:r w:rsidRPr="00E36A60">
        <w:rPr>
          <w:rFonts w:asciiTheme="majorHAnsi" w:hAnsiTheme="majorHAnsi" w:cs="Arial"/>
          <w:b/>
        </w:rPr>
        <w:t>Dış Cephe Isı Yalıtım Sistemi (ETICS):</w:t>
      </w:r>
      <w:r w:rsidRPr="00E36A60">
        <w:rPr>
          <w:rFonts w:asciiTheme="majorHAnsi" w:hAnsiTheme="majorHAnsi" w:cs="Arial"/>
        </w:rPr>
        <w:t xml:space="preserve"> Fabrika yapımı mamullerin yerinde (sahada) uygulanması ile elde edilen, sistem imalâtçısı tarafından paket olarak teslim edilen ve sistem ile uygulama yüzeyine göre sistem imalâtçısı tarafından özgün olarak seçilmiş</w:t>
      </w:r>
      <w:r w:rsidR="00F02D63" w:rsidRPr="00E36A60">
        <w:rPr>
          <w:rFonts w:asciiTheme="majorHAnsi" w:hAnsiTheme="majorHAnsi" w:cs="Arial"/>
        </w:rPr>
        <w:t xml:space="preserve"> (TS EN 13499, TS EN 13500 ve/veya ETAG 004 sistem standartlarına uygun) </w:t>
      </w:r>
      <w:r w:rsidRPr="00E36A60">
        <w:rPr>
          <w:rFonts w:asciiTheme="majorHAnsi" w:hAnsiTheme="majorHAnsi" w:cs="Arial"/>
        </w:rPr>
        <w:t>asgarî olarak aşağıda belirtilen bileşenlerden oluşan sistemdir.</w:t>
      </w:r>
    </w:p>
    <w:p w14:paraId="25EDC858" w14:textId="77777777" w:rsidR="002C351C" w:rsidRPr="00E36A60" w:rsidRDefault="002C351C" w:rsidP="00CD02C4">
      <w:pPr>
        <w:numPr>
          <w:ilvl w:val="0"/>
          <w:numId w:val="16"/>
        </w:numPr>
        <w:jc w:val="both"/>
        <w:rPr>
          <w:rFonts w:asciiTheme="majorHAnsi" w:hAnsiTheme="majorHAnsi" w:cs="Arial"/>
        </w:rPr>
      </w:pPr>
      <w:r w:rsidRPr="00E36A60">
        <w:rPr>
          <w:rFonts w:asciiTheme="majorHAnsi" w:hAnsiTheme="majorHAnsi" w:cs="Arial"/>
        </w:rPr>
        <w:t>Isı yalıtımı sistem yapıştırıcısı ve sisteme özgü mekanik tespit elemanları;</w:t>
      </w:r>
    </w:p>
    <w:p w14:paraId="2E2B9C74" w14:textId="77777777" w:rsidR="002C351C" w:rsidRPr="00E36A60" w:rsidRDefault="002C351C" w:rsidP="00CD02C4">
      <w:pPr>
        <w:numPr>
          <w:ilvl w:val="0"/>
          <w:numId w:val="16"/>
        </w:numPr>
        <w:jc w:val="both"/>
        <w:rPr>
          <w:rFonts w:asciiTheme="majorHAnsi" w:hAnsiTheme="majorHAnsi" w:cs="Arial"/>
        </w:rPr>
      </w:pPr>
      <w:r w:rsidRPr="00E36A60">
        <w:rPr>
          <w:rFonts w:asciiTheme="majorHAnsi" w:hAnsiTheme="majorHAnsi" w:cs="Arial"/>
        </w:rPr>
        <w:t xml:space="preserve">Sisteme özgü ısı yalıtım malzemesi, </w:t>
      </w:r>
    </w:p>
    <w:p w14:paraId="5A1DE8BA" w14:textId="77777777" w:rsidR="002C351C" w:rsidRPr="00E36A60" w:rsidRDefault="002C351C" w:rsidP="00CD02C4">
      <w:pPr>
        <w:numPr>
          <w:ilvl w:val="0"/>
          <w:numId w:val="16"/>
        </w:numPr>
        <w:jc w:val="both"/>
        <w:rPr>
          <w:rFonts w:asciiTheme="majorHAnsi" w:hAnsiTheme="majorHAnsi" w:cs="Arial"/>
        </w:rPr>
      </w:pPr>
      <w:r w:rsidRPr="00E36A60">
        <w:rPr>
          <w:rFonts w:asciiTheme="majorHAnsi" w:hAnsiTheme="majorHAnsi" w:cs="Arial"/>
        </w:rPr>
        <w:t>En az bir katmanı donatı filesi içeren, bir v</w:t>
      </w:r>
      <w:r w:rsidR="005B64A6" w:rsidRPr="00E36A60">
        <w:rPr>
          <w:rFonts w:asciiTheme="majorHAnsi" w:hAnsiTheme="majorHAnsi" w:cs="Arial"/>
        </w:rPr>
        <w:t>eya daha fazla katmandan oluşan</w:t>
      </w:r>
      <w:r w:rsidRPr="00E36A60">
        <w:rPr>
          <w:rFonts w:asciiTheme="majorHAnsi" w:hAnsiTheme="majorHAnsi" w:cs="Arial"/>
        </w:rPr>
        <w:t xml:space="preserve"> ısı yalıtımı sistem sıvası,</w:t>
      </w:r>
    </w:p>
    <w:p w14:paraId="48761890" w14:textId="77777777" w:rsidR="002C351C" w:rsidRPr="00E36A60" w:rsidRDefault="002C351C" w:rsidP="00CD02C4">
      <w:pPr>
        <w:numPr>
          <w:ilvl w:val="0"/>
          <w:numId w:val="16"/>
        </w:numPr>
        <w:jc w:val="both"/>
        <w:rPr>
          <w:rFonts w:asciiTheme="majorHAnsi" w:hAnsiTheme="majorHAnsi" w:cs="Arial"/>
        </w:rPr>
      </w:pPr>
      <w:r w:rsidRPr="00E36A60">
        <w:rPr>
          <w:rFonts w:asciiTheme="majorHAnsi" w:hAnsiTheme="majorHAnsi" w:cs="Arial"/>
        </w:rPr>
        <w:t xml:space="preserve">Isı yalıtımı sistem </w:t>
      </w:r>
      <w:r w:rsidR="005B64A6" w:rsidRPr="00E36A60">
        <w:rPr>
          <w:rFonts w:asciiTheme="majorHAnsi" w:hAnsiTheme="majorHAnsi" w:cs="Arial"/>
        </w:rPr>
        <w:t>sıva (</w:t>
      </w:r>
      <w:r w:rsidRPr="00E36A60">
        <w:rPr>
          <w:rFonts w:asciiTheme="majorHAnsi" w:hAnsiTheme="majorHAnsi" w:cs="Arial"/>
        </w:rPr>
        <w:t>donatı</w:t>
      </w:r>
      <w:r w:rsidR="005B64A6" w:rsidRPr="00E36A60">
        <w:rPr>
          <w:rFonts w:asciiTheme="majorHAnsi" w:hAnsiTheme="majorHAnsi" w:cs="Arial"/>
        </w:rPr>
        <w:t>)</w:t>
      </w:r>
      <w:r w:rsidRPr="00E36A60">
        <w:rPr>
          <w:rFonts w:asciiTheme="majorHAnsi" w:hAnsiTheme="majorHAnsi" w:cs="Arial"/>
        </w:rPr>
        <w:t xml:space="preserve"> filesi,</w:t>
      </w:r>
    </w:p>
    <w:p w14:paraId="759922DA" w14:textId="77777777" w:rsidR="002C351C" w:rsidRPr="00E36A60" w:rsidRDefault="002C351C" w:rsidP="00CD02C4">
      <w:pPr>
        <w:numPr>
          <w:ilvl w:val="0"/>
          <w:numId w:val="16"/>
        </w:numPr>
        <w:jc w:val="both"/>
        <w:rPr>
          <w:rFonts w:asciiTheme="majorHAnsi" w:hAnsiTheme="majorHAnsi" w:cs="Arial"/>
        </w:rPr>
      </w:pPr>
      <w:r w:rsidRPr="00E36A60">
        <w:rPr>
          <w:rFonts w:asciiTheme="majorHAnsi" w:hAnsiTheme="majorHAnsi" w:cs="Arial"/>
        </w:rPr>
        <w:t>Sisteme özgü dekoratif bir katman içerebilen son kat kaplama malzemesi.</w:t>
      </w:r>
    </w:p>
    <w:p w14:paraId="0EDAFD89" w14:textId="77777777" w:rsidR="002C351C" w:rsidRPr="00E36A60" w:rsidRDefault="002C351C" w:rsidP="002C351C">
      <w:pPr>
        <w:jc w:val="both"/>
        <w:rPr>
          <w:rFonts w:asciiTheme="majorHAnsi" w:hAnsiTheme="majorHAnsi" w:cs="Arial"/>
        </w:rPr>
      </w:pPr>
    </w:p>
    <w:p w14:paraId="023D1976" w14:textId="77777777" w:rsidR="0046768D" w:rsidRPr="00E36A60" w:rsidRDefault="0046768D" w:rsidP="00101A05">
      <w:pPr>
        <w:jc w:val="both"/>
        <w:rPr>
          <w:rFonts w:asciiTheme="majorHAnsi" w:hAnsiTheme="majorHAnsi" w:cs="Arial"/>
        </w:rPr>
      </w:pPr>
      <w:r w:rsidRPr="00E36A60">
        <w:rPr>
          <w:rFonts w:asciiTheme="majorHAnsi" w:hAnsiTheme="majorHAnsi" w:cs="Arial"/>
        </w:rPr>
        <w:t xml:space="preserve">Dış cephe ısı yalıtım sistemleri, mevcut veya yeni cephelerde kullanılabilir. Dış cephe ısı yalıtım </w:t>
      </w:r>
      <w:proofErr w:type="gramStart"/>
      <w:r w:rsidRPr="00E36A60">
        <w:rPr>
          <w:rFonts w:asciiTheme="majorHAnsi" w:hAnsiTheme="majorHAnsi" w:cs="Arial"/>
        </w:rPr>
        <w:t>sistemleri  yatay</w:t>
      </w:r>
      <w:proofErr w:type="gramEnd"/>
      <w:r w:rsidRPr="00E36A60">
        <w:rPr>
          <w:rFonts w:asciiTheme="majorHAnsi" w:hAnsiTheme="majorHAnsi" w:cs="Arial"/>
        </w:rPr>
        <w:t xml:space="preserve"> </w:t>
      </w:r>
      <w:r w:rsidR="00215B72" w:rsidRPr="00E36A60">
        <w:rPr>
          <w:rFonts w:asciiTheme="majorHAnsi" w:hAnsiTheme="majorHAnsi" w:cs="Arial"/>
        </w:rPr>
        <w:t xml:space="preserve">(çıkma vb.) </w:t>
      </w:r>
      <w:r w:rsidRPr="00E36A60">
        <w:rPr>
          <w:rFonts w:asciiTheme="majorHAnsi" w:hAnsiTheme="majorHAnsi" w:cs="Arial"/>
        </w:rPr>
        <w:t>veya eğimli yüzeylerde</w:t>
      </w:r>
      <w:r w:rsidR="00C14AE2" w:rsidRPr="00E36A60">
        <w:rPr>
          <w:rFonts w:asciiTheme="majorHAnsi" w:hAnsiTheme="majorHAnsi" w:cs="Arial"/>
        </w:rPr>
        <w:t xml:space="preserve"> </w:t>
      </w:r>
      <w:r w:rsidRPr="00E36A60">
        <w:rPr>
          <w:rFonts w:asciiTheme="majorHAnsi" w:hAnsiTheme="majorHAnsi" w:cs="Arial"/>
        </w:rPr>
        <w:t>kullanılabilir.</w:t>
      </w:r>
    </w:p>
    <w:p w14:paraId="7D06692E" w14:textId="77777777" w:rsidR="0046768D" w:rsidRPr="00E36A60" w:rsidRDefault="0046768D" w:rsidP="00101A05">
      <w:pPr>
        <w:jc w:val="both"/>
        <w:rPr>
          <w:rFonts w:asciiTheme="majorHAnsi" w:hAnsiTheme="majorHAnsi" w:cs="Arial"/>
        </w:rPr>
      </w:pPr>
    </w:p>
    <w:p w14:paraId="79FDF515" w14:textId="77777777" w:rsidR="0046768D" w:rsidRPr="00E36A60" w:rsidRDefault="0046768D" w:rsidP="00101A05">
      <w:pPr>
        <w:jc w:val="both"/>
        <w:rPr>
          <w:rFonts w:asciiTheme="majorHAnsi" w:hAnsiTheme="majorHAnsi" w:cs="Arial"/>
          <w:color w:val="FF0000"/>
        </w:rPr>
      </w:pPr>
      <w:r w:rsidRPr="00E36A60">
        <w:rPr>
          <w:rFonts w:asciiTheme="majorHAnsi" w:hAnsiTheme="majorHAnsi" w:cs="Arial"/>
        </w:rPr>
        <w:t>Dış cephe ısı yalıtım sistemleri, yalıtım malzemesinin duvara yapıştırılması ve dübellerle, mekanik olarak sabitlenmesi ile tatbik edilir. Isı yalıtım malzemesi, donatı filesi içeren</w:t>
      </w:r>
      <w:r w:rsidR="000D52F8" w:rsidRPr="00E36A60">
        <w:rPr>
          <w:rFonts w:asciiTheme="majorHAnsi" w:hAnsiTheme="majorHAnsi" w:cs="Arial"/>
        </w:rPr>
        <w:t xml:space="preserve">, </w:t>
      </w:r>
      <w:r w:rsidRPr="00E36A60">
        <w:rPr>
          <w:rFonts w:asciiTheme="majorHAnsi" w:hAnsiTheme="majorHAnsi" w:cs="Arial"/>
        </w:rPr>
        <w:t xml:space="preserve">sıva ile kaplanır. Sıva doğrudan ısı yalıtım malzemesinin üzerine, herhangi bir hava boşluğu bırakmadan veya ayırıcı bir katman kullanılmadan uygulanır. Dış cephe ısı yalıtım sistemleri, bitişik yapı elemanlarına (açıklıklar, köşeler, </w:t>
      </w:r>
      <w:proofErr w:type="gramStart"/>
      <w:r w:rsidRPr="00E36A60">
        <w:rPr>
          <w:rFonts w:asciiTheme="majorHAnsi" w:hAnsiTheme="majorHAnsi" w:cs="Arial"/>
        </w:rPr>
        <w:t>parapetler,…</w:t>
      </w:r>
      <w:proofErr w:type="gramEnd"/>
      <w:r w:rsidRPr="00E36A60">
        <w:rPr>
          <w:rFonts w:asciiTheme="majorHAnsi" w:hAnsiTheme="majorHAnsi" w:cs="Arial"/>
        </w:rPr>
        <w:t>.) özel bağlantı elemanları (su basman profili ve köşe profili gibi)</w:t>
      </w:r>
      <w:r w:rsidR="00C14AE2" w:rsidRPr="00E36A60">
        <w:rPr>
          <w:rFonts w:asciiTheme="majorHAnsi" w:hAnsiTheme="majorHAnsi" w:cs="Arial"/>
        </w:rPr>
        <w:t xml:space="preserve"> ile uygulanırlar</w:t>
      </w:r>
      <w:r w:rsidRPr="00E36A60">
        <w:rPr>
          <w:rFonts w:asciiTheme="majorHAnsi" w:hAnsiTheme="majorHAnsi" w:cs="Arial"/>
        </w:rPr>
        <w:t>.</w:t>
      </w:r>
    </w:p>
    <w:p w14:paraId="1EB022A3" w14:textId="77777777" w:rsidR="0046768D" w:rsidRPr="00E36A60" w:rsidRDefault="0046768D" w:rsidP="00101A05">
      <w:pPr>
        <w:jc w:val="both"/>
        <w:rPr>
          <w:rFonts w:asciiTheme="majorHAnsi" w:hAnsiTheme="majorHAnsi" w:cs="Arial"/>
        </w:rPr>
      </w:pPr>
    </w:p>
    <w:p w14:paraId="662D925E" w14:textId="77777777" w:rsidR="0046768D" w:rsidRPr="00E36A60" w:rsidRDefault="0046768D" w:rsidP="00101A05">
      <w:pPr>
        <w:jc w:val="both"/>
        <w:rPr>
          <w:rFonts w:asciiTheme="majorHAnsi" w:hAnsiTheme="majorHAnsi" w:cs="Arial"/>
        </w:rPr>
      </w:pPr>
      <w:r w:rsidRPr="00E36A60">
        <w:rPr>
          <w:rFonts w:asciiTheme="majorHAnsi" w:hAnsiTheme="majorHAnsi" w:cs="Arial"/>
        </w:rPr>
        <w:t>Dış cephe ısı yalıtım sistemleri, uygulandıkları duvarlarda yeterli ısı yalıtımı sağlayacak şekilde tasarlanırlar. Dış cephe ısı yalıtım sistemlerinde kullanılan ısı yalıtım malzemesi en az 1m</w:t>
      </w:r>
      <w:r w:rsidRPr="00E36A60">
        <w:rPr>
          <w:rFonts w:asciiTheme="majorHAnsi" w:hAnsiTheme="majorHAnsi" w:cs="Arial"/>
          <w:vertAlign w:val="superscript"/>
        </w:rPr>
        <w:t>2</w:t>
      </w:r>
      <w:r w:rsidRPr="00E36A60">
        <w:rPr>
          <w:rFonts w:asciiTheme="majorHAnsi" w:hAnsiTheme="majorHAnsi" w:cs="Arial"/>
        </w:rPr>
        <w:t xml:space="preserve">K/W’den fazla ısıl direnç sağlamalıdır. </w:t>
      </w:r>
    </w:p>
    <w:p w14:paraId="7D55011A" w14:textId="77777777" w:rsidR="0046768D" w:rsidRPr="00E36A60" w:rsidRDefault="0046768D" w:rsidP="00101A05">
      <w:pPr>
        <w:jc w:val="both"/>
        <w:rPr>
          <w:rFonts w:asciiTheme="majorHAnsi" w:hAnsiTheme="majorHAnsi" w:cs="Arial"/>
        </w:rPr>
      </w:pPr>
    </w:p>
    <w:p w14:paraId="4118444C" w14:textId="77777777" w:rsidR="0046768D" w:rsidRPr="00E36A60" w:rsidRDefault="0046768D" w:rsidP="00101A05">
      <w:pPr>
        <w:jc w:val="both"/>
        <w:rPr>
          <w:rFonts w:asciiTheme="majorHAnsi" w:hAnsiTheme="majorHAnsi" w:cs="Arial"/>
        </w:rPr>
      </w:pPr>
      <w:r w:rsidRPr="00E36A60">
        <w:rPr>
          <w:rFonts w:asciiTheme="majorHAnsi" w:hAnsiTheme="majorHAnsi" w:cs="Arial"/>
        </w:rPr>
        <w:t>Dış cephe ısı yalıtım sistemleri yük taşımayan yapı elemanlarıdır. Bu sistemler uygulandıkları duvarların dayanıklı</w:t>
      </w:r>
      <w:r w:rsidR="00512740" w:rsidRPr="00E36A60">
        <w:rPr>
          <w:rFonts w:asciiTheme="majorHAnsi" w:hAnsiTheme="majorHAnsi" w:cs="Arial"/>
        </w:rPr>
        <w:t>lı</w:t>
      </w:r>
      <w:r w:rsidRPr="00E36A60">
        <w:rPr>
          <w:rFonts w:asciiTheme="majorHAnsi" w:hAnsiTheme="majorHAnsi" w:cs="Arial"/>
        </w:rPr>
        <w:t xml:space="preserve">ğına doğrudan katkıda bulunmazlar. Dış cephe ısı yalıtım sistemleri, dış hava koşullarından korunmayı arttırılmasını sağlayarak, (bina) ömrüne katkıda bulunabilirler. Bina </w:t>
      </w:r>
      <w:r w:rsidR="00512740" w:rsidRPr="00E36A60">
        <w:rPr>
          <w:rFonts w:asciiTheme="majorHAnsi" w:hAnsiTheme="majorHAnsi" w:cs="Arial"/>
        </w:rPr>
        <w:t>strüktürünün</w:t>
      </w:r>
      <w:r w:rsidRPr="00E36A60">
        <w:rPr>
          <w:rFonts w:asciiTheme="majorHAnsi" w:hAnsiTheme="majorHAnsi" w:cs="Arial"/>
        </w:rPr>
        <w:t xml:space="preserve"> hava geçirimsizliğinin sağlanması için tasarlanmazlar.</w:t>
      </w:r>
    </w:p>
    <w:p w14:paraId="5B00E934" w14:textId="77777777" w:rsidR="0046768D" w:rsidRPr="00E36A60" w:rsidRDefault="0046768D" w:rsidP="002B19C3">
      <w:pPr>
        <w:rPr>
          <w:rFonts w:asciiTheme="majorHAnsi" w:hAnsiTheme="majorHAnsi" w:cs="Arial"/>
          <w:color w:val="FF0000"/>
        </w:rPr>
      </w:pPr>
    </w:p>
    <w:p w14:paraId="4CFF68AD" w14:textId="4F90C51D" w:rsidR="0046768D" w:rsidRPr="00E36A60" w:rsidRDefault="0046768D" w:rsidP="00101A05">
      <w:pPr>
        <w:rPr>
          <w:rFonts w:asciiTheme="majorHAnsi" w:hAnsiTheme="majorHAnsi" w:cs="Arial"/>
        </w:rPr>
      </w:pPr>
      <w:r w:rsidRPr="00E36A60">
        <w:rPr>
          <w:rFonts w:asciiTheme="majorHAnsi" w:hAnsiTheme="majorHAnsi" w:cs="Arial"/>
        </w:rPr>
        <w:t xml:space="preserve">Dış cephe ısı yalıtım sistemlerinde kullanılan dübeller için açılacak delikler taşıyıcı elemanın kesiti dikkate alındığında çok küçük olduğundan dikkate alınmasına gerek yoktur. </w:t>
      </w:r>
    </w:p>
    <w:p w14:paraId="7D5F8731" w14:textId="77777777" w:rsidR="0046768D" w:rsidRPr="00E36A60" w:rsidRDefault="0046768D" w:rsidP="00101A05">
      <w:pPr>
        <w:jc w:val="both"/>
        <w:rPr>
          <w:rFonts w:asciiTheme="majorHAnsi" w:hAnsiTheme="majorHAnsi" w:cs="Arial"/>
        </w:rPr>
      </w:pPr>
    </w:p>
    <w:p w14:paraId="54D2548A" w14:textId="77777777" w:rsidR="0046768D" w:rsidRPr="00E36A60" w:rsidRDefault="0046768D" w:rsidP="00101A05">
      <w:pPr>
        <w:rPr>
          <w:rFonts w:asciiTheme="majorHAnsi" w:hAnsiTheme="majorHAnsi" w:cs="Arial"/>
          <w:b/>
        </w:rPr>
      </w:pPr>
      <w:r w:rsidRPr="00E36A60">
        <w:rPr>
          <w:rFonts w:asciiTheme="majorHAnsi" w:hAnsiTheme="majorHAnsi" w:cs="Arial"/>
          <w:b/>
        </w:rPr>
        <w:t xml:space="preserve">Dış cephe ısı yalıtım sistemlerinden beklenen sürekli, kararlı ve yüksek performans kalitesini ve sistem üreticisi firmaların </w:t>
      </w:r>
      <w:r w:rsidR="00086571" w:rsidRPr="00E36A60">
        <w:rPr>
          <w:rFonts w:asciiTheme="majorHAnsi" w:hAnsiTheme="majorHAnsi" w:cs="Arial"/>
          <w:b/>
        </w:rPr>
        <w:t xml:space="preserve">sistem </w:t>
      </w:r>
      <w:r w:rsidRPr="00E36A60">
        <w:rPr>
          <w:rFonts w:asciiTheme="majorHAnsi" w:hAnsiTheme="majorHAnsi" w:cs="Arial"/>
          <w:b/>
        </w:rPr>
        <w:t>garantisini elde etmek için paket olarak piyasaya sunulan dış cephe ısı yalıtım sistemleri kullanılmalıdır.</w:t>
      </w:r>
      <w:r w:rsidR="00BE700E" w:rsidRPr="00E36A60">
        <w:rPr>
          <w:rFonts w:asciiTheme="majorHAnsi" w:hAnsiTheme="majorHAnsi" w:cs="Arial"/>
          <w:b/>
        </w:rPr>
        <w:t xml:space="preserve"> </w:t>
      </w:r>
      <w:r w:rsidR="00086571" w:rsidRPr="00E36A60">
        <w:rPr>
          <w:rFonts w:asciiTheme="majorHAnsi" w:hAnsiTheme="majorHAnsi" w:cs="Arial"/>
          <w:b/>
        </w:rPr>
        <w:t xml:space="preserve">Paket </w:t>
      </w:r>
      <w:r w:rsidR="00BE700E" w:rsidRPr="00E36A60">
        <w:rPr>
          <w:rFonts w:asciiTheme="majorHAnsi" w:hAnsiTheme="majorHAnsi" w:cs="Arial"/>
          <w:b/>
        </w:rPr>
        <w:t>sisteme ait CE veya G belgesi aranmalıdır.</w:t>
      </w:r>
    </w:p>
    <w:p w14:paraId="24022826" w14:textId="77777777" w:rsidR="00407EC9" w:rsidRPr="00E36A60" w:rsidRDefault="00407EC9" w:rsidP="00101A05">
      <w:pPr>
        <w:rPr>
          <w:rFonts w:asciiTheme="majorHAnsi" w:hAnsiTheme="majorHAnsi" w:cs="Arial"/>
          <w:b/>
        </w:rPr>
      </w:pPr>
    </w:p>
    <w:p w14:paraId="01CAF082" w14:textId="77777777" w:rsidR="00407EC9" w:rsidRPr="00E36A60" w:rsidRDefault="00407EC9" w:rsidP="00407EC9">
      <w:pPr>
        <w:pStyle w:val="GvdeMetniGirintisi"/>
        <w:ind w:firstLine="0"/>
        <w:rPr>
          <w:rFonts w:asciiTheme="majorHAnsi" w:hAnsiTheme="majorHAnsi" w:cs="Arial"/>
          <w:strike/>
        </w:rPr>
      </w:pPr>
      <w:r w:rsidRPr="00E36A60">
        <w:rPr>
          <w:rFonts w:asciiTheme="majorHAnsi" w:hAnsiTheme="majorHAnsi" w:cs="Arial"/>
        </w:rPr>
        <w:t>Dikkat Edilmesi Gereken Hususlar</w:t>
      </w:r>
    </w:p>
    <w:p w14:paraId="61794F44" w14:textId="77777777" w:rsidR="00407EC9" w:rsidRPr="00E36A60" w:rsidRDefault="00407EC9" w:rsidP="00407EC9">
      <w:pPr>
        <w:numPr>
          <w:ilvl w:val="0"/>
          <w:numId w:val="30"/>
        </w:numPr>
        <w:tabs>
          <w:tab w:val="num" w:pos="284"/>
        </w:tabs>
        <w:ind w:left="0" w:firstLine="0"/>
        <w:jc w:val="both"/>
        <w:rPr>
          <w:rFonts w:asciiTheme="majorHAnsi" w:hAnsiTheme="majorHAnsi" w:cs="Arial"/>
          <w:bCs/>
        </w:rPr>
      </w:pPr>
      <w:r w:rsidRPr="00E36A60">
        <w:rPr>
          <w:rFonts w:asciiTheme="majorHAnsi" w:hAnsiTheme="majorHAnsi" w:cs="Arial"/>
          <w:bCs/>
        </w:rPr>
        <w:t>Binalarda enerji tasarrufu elde etmek ve binanın özellikle duvar/çatı/zemin ve taşıyıcı sisteminde yoğuşmanın önlenmesi veya kontrol altına alınması için F (Kolay Alev</w:t>
      </w:r>
      <w:r w:rsidR="00215B72" w:rsidRPr="00E36A60">
        <w:rPr>
          <w:rFonts w:asciiTheme="majorHAnsi" w:hAnsiTheme="majorHAnsi" w:cs="Arial"/>
          <w:bCs/>
        </w:rPr>
        <w:t>lenici</w:t>
      </w:r>
      <w:r w:rsidRPr="00E36A60">
        <w:rPr>
          <w:rFonts w:asciiTheme="majorHAnsi" w:hAnsiTheme="majorHAnsi" w:cs="Arial"/>
          <w:bCs/>
        </w:rPr>
        <w:t xml:space="preserve">)’den daha üst yangına karşı tepki sınıflarında yer alan (A-B-C-D-E) yangına karşı tepki sınıfına uygun ısı yalıtım levhalarının bir sistem bileşeni olarak, sisteme tariflenmiş uygun malzemeler ile (Isı yalıtım levhası, yapıştırıcısı, sıvası, alkali dayanımlı sıva filesi, çeşitli profiller, gerekli ise uygun mekanik sabitleştiriciler ve boya, kaplama malzemeleri ile birlikte) binaların dış cephelerinde gerçekleştirilen yalıtım uygulamalarıdır. </w:t>
      </w:r>
    </w:p>
    <w:p w14:paraId="05E2CBB6" w14:textId="77777777" w:rsidR="00407EC9" w:rsidRPr="00E36A60" w:rsidRDefault="00407EC9" w:rsidP="00407EC9">
      <w:pPr>
        <w:numPr>
          <w:ilvl w:val="0"/>
          <w:numId w:val="30"/>
        </w:numPr>
        <w:tabs>
          <w:tab w:val="num" w:pos="284"/>
        </w:tabs>
        <w:ind w:left="0" w:firstLine="0"/>
        <w:jc w:val="both"/>
        <w:rPr>
          <w:rFonts w:asciiTheme="majorHAnsi" w:hAnsiTheme="majorHAnsi" w:cs="Arial"/>
          <w:bCs/>
        </w:rPr>
      </w:pPr>
      <w:r w:rsidRPr="00E36A60">
        <w:rPr>
          <w:rFonts w:asciiTheme="majorHAnsi" w:hAnsiTheme="majorHAnsi" w:cs="Arial"/>
          <w:bCs/>
        </w:rPr>
        <w:t>09 Temmuz 2015 tarihinde yayınlanan Binaların Yangından Korunması Hakkında Yönetmeliğin 27. maddesi uyarınca;</w:t>
      </w:r>
    </w:p>
    <w:p w14:paraId="68ADADBA" w14:textId="77777777" w:rsidR="00FE5B35" w:rsidRPr="00E36A60" w:rsidRDefault="00407EC9" w:rsidP="00D02716">
      <w:pPr>
        <w:numPr>
          <w:ilvl w:val="0"/>
          <w:numId w:val="30"/>
        </w:numPr>
        <w:tabs>
          <w:tab w:val="clear" w:pos="2062"/>
          <w:tab w:val="num" w:pos="284"/>
          <w:tab w:val="num" w:pos="709"/>
        </w:tabs>
        <w:ind w:left="426" w:firstLine="0"/>
        <w:jc w:val="both"/>
        <w:rPr>
          <w:rFonts w:asciiTheme="majorHAnsi" w:hAnsiTheme="majorHAnsi" w:cs="Arial"/>
          <w:bCs/>
        </w:rPr>
      </w:pPr>
      <w:r w:rsidRPr="00E36A60">
        <w:rPr>
          <w:rFonts w:asciiTheme="majorHAnsi" w:hAnsiTheme="majorHAnsi" w:cs="Arial"/>
          <w:b/>
        </w:rPr>
        <w:t>Bina yüksekliği 28.50 m den fazla olan binalarda dış cephelerin en az zor yanıcı (en az A</w:t>
      </w:r>
      <w:proofErr w:type="gramStart"/>
      <w:r w:rsidRPr="00E36A60">
        <w:rPr>
          <w:rFonts w:asciiTheme="majorHAnsi" w:hAnsiTheme="majorHAnsi" w:cs="Arial"/>
          <w:b/>
        </w:rPr>
        <w:t>2,s</w:t>
      </w:r>
      <w:proofErr w:type="gramEnd"/>
      <w:r w:rsidRPr="00E36A60">
        <w:rPr>
          <w:rFonts w:asciiTheme="majorHAnsi" w:hAnsiTheme="majorHAnsi" w:cs="Arial"/>
          <w:b/>
        </w:rPr>
        <w:t xml:space="preserve">1-d0), diğer binalarda en az zor alevlenici (en az C-s3,d2) malzemeden olması gerekir. Mantolama olarak bilinen ısı yalıtım uygulamaları gibi doğrudan cephenin üzerine boşluksuz olarak uygulanan ve yönetmelikte yapılan geleneksel cephe kaplaması tanımına giren tüm sistemlerin akredite bir laboratuvar tarafından yangına karşı tepki sınıfları raporlanmalıdır. </w:t>
      </w:r>
    </w:p>
    <w:p w14:paraId="69EEA3A4" w14:textId="77777777" w:rsidR="00FE5B35" w:rsidRPr="00E36A60" w:rsidRDefault="00407EC9" w:rsidP="00D02716">
      <w:pPr>
        <w:numPr>
          <w:ilvl w:val="0"/>
          <w:numId w:val="30"/>
        </w:numPr>
        <w:tabs>
          <w:tab w:val="clear" w:pos="2062"/>
          <w:tab w:val="num" w:pos="284"/>
          <w:tab w:val="num" w:pos="709"/>
        </w:tabs>
        <w:ind w:left="426" w:firstLine="0"/>
        <w:jc w:val="both"/>
        <w:rPr>
          <w:rFonts w:asciiTheme="majorHAnsi" w:hAnsiTheme="majorHAnsi" w:cs="Arial"/>
          <w:bCs/>
        </w:rPr>
      </w:pPr>
      <w:r w:rsidRPr="00E36A60">
        <w:rPr>
          <w:rFonts w:asciiTheme="majorHAnsi" w:hAnsiTheme="majorHAnsi" w:cs="Arial"/>
          <w:b/>
        </w:rPr>
        <w:t>Bina yüksekliği 6,5m’den fazla 28,5m’den az olan binaların dış cephelerinin zor alevlenici (en az C-s</w:t>
      </w:r>
      <w:proofErr w:type="gramStart"/>
      <w:r w:rsidRPr="00E36A60">
        <w:rPr>
          <w:rFonts w:asciiTheme="majorHAnsi" w:hAnsiTheme="majorHAnsi" w:cs="Arial"/>
          <w:b/>
        </w:rPr>
        <w:t>3,d</w:t>
      </w:r>
      <w:proofErr w:type="gramEnd"/>
      <w:r w:rsidRPr="00E36A60">
        <w:rPr>
          <w:rFonts w:asciiTheme="majorHAnsi" w:hAnsiTheme="majorHAnsi" w:cs="Arial"/>
          <w:b/>
        </w:rPr>
        <w:t xml:space="preserve">2) malzeme veya sistemden teşkil edilmesi durumunda; pencere ve benzeri boşluklarının yan kenarları en az 15 cm ve üst kenarı en az 30 cm eninde hiç yanmaz malzeme ile yangın bariyerleri oluşturulmalıdır. </w:t>
      </w:r>
    </w:p>
    <w:p w14:paraId="0308BA13" w14:textId="77777777" w:rsidR="00FE5B35" w:rsidRPr="00E36A60" w:rsidRDefault="00407EC9" w:rsidP="00D02716">
      <w:pPr>
        <w:numPr>
          <w:ilvl w:val="0"/>
          <w:numId w:val="30"/>
        </w:numPr>
        <w:tabs>
          <w:tab w:val="clear" w:pos="2062"/>
          <w:tab w:val="num" w:pos="284"/>
          <w:tab w:val="num" w:pos="709"/>
        </w:tabs>
        <w:ind w:left="426" w:firstLine="0"/>
        <w:jc w:val="both"/>
        <w:rPr>
          <w:rFonts w:asciiTheme="majorHAnsi" w:hAnsiTheme="majorHAnsi" w:cs="Arial"/>
          <w:bCs/>
        </w:rPr>
      </w:pPr>
      <w:r w:rsidRPr="00E36A60">
        <w:rPr>
          <w:rFonts w:asciiTheme="majorHAnsi" w:hAnsiTheme="majorHAnsi" w:cs="Arial"/>
          <w:b/>
        </w:rPr>
        <w:t>Yüksekliği 6.50 m’ye kadar olan binaların cephelerinde en az zor alevlenici (en az C-s</w:t>
      </w:r>
      <w:proofErr w:type="gramStart"/>
      <w:r w:rsidRPr="00E36A60">
        <w:rPr>
          <w:rFonts w:asciiTheme="majorHAnsi" w:hAnsiTheme="majorHAnsi" w:cs="Arial"/>
          <w:b/>
        </w:rPr>
        <w:t>3,d</w:t>
      </w:r>
      <w:proofErr w:type="gramEnd"/>
      <w:r w:rsidRPr="00E36A60">
        <w:rPr>
          <w:rFonts w:asciiTheme="majorHAnsi" w:hAnsiTheme="majorHAnsi" w:cs="Arial"/>
          <w:b/>
        </w:rPr>
        <w:t xml:space="preserve">2) malzemeden olması gerekir. </w:t>
      </w:r>
    </w:p>
    <w:p w14:paraId="00D7292C" w14:textId="77777777" w:rsidR="00FE5B35" w:rsidRPr="00E36A60" w:rsidRDefault="00407EC9" w:rsidP="00D02716">
      <w:pPr>
        <w:numPr>
          <w:ilvl w:val="0"/>
          <w:numId w:val="30"/>
        </w:numPr>
        <w:tabs>
          <w:tab w:val="clear" w:pos="2062"/>
          <w:tab w:val="num" w:pos="284"/>
          <w:tab w:val="num" w:pos="709"/>
        </w:tabs>
        <w:ind w:left="426" w:firstLine="0"/>
        <w:jc w:val="both"/>
        <w:rPr>
          <w:rFonts w:asciiTheme="majorHAnsi" w:hAnsiTheme="majorHAnsi" w:cs="Arial"/>
          <w:bCs/>
        </w:rPr>
      </w:pPr>
      <w:r w:rsidRPr="00E36A60">
        <w:rPr>
          <w:rFonts w:asciiTheme="majorHAnsi" w:hAnsiTheme="majorHAnsi" w:cs="Arial"/>
          <w:b/>
        </w:rPr>
        <w:t>Yüksekliği 28.50 m'den az olan binalarda, dış cephenin zor alevlenici (en az C-s</w:t>
      </w:r>
      <w:proofErr w:type="gramStart"/>
      <w:r w:rsidRPr="00E36A60">
        <w:rPr>
          <w:rFonts w:asciiTheme="majorHAnsi" w:hAnsiTheme="majorHAnsi" w:cs="Arial"/>
          <w:b/>
        </w:rPr>
        <w:t>3,d</w:t>
      </w:r>
      <w:proofErr w:type="gramEnd"/>
      <w:r w:rsidRPr="00E36A60">
        <w:rPr>
          <w:rFonts w:asciiTheme="majorHAnsi" w:hAnsiTheme="majorHAnsi" w:cs="Arial"/>
          <w:b/>
        </w:rPr>
        <w:t xml:space="preserve">2) malzeme veya sistemden oluşması durumunda bina dışındaki bölümlerde çıkabilecek yangınlara karşı ilave tedbir olarak, tabii veya tesviye edilmiş zemin kotu üzerindeki 1.5 m mesafe hiç yanmaz malzeme ile kaplanmalıdır. </w:t>
      </w:r>
    </w:p>
    <w:p w14:paraId="59532E4A" w14:textId="77777777" w:rsidR="00407EC9" w:rsidRPr="00E36A60" w:rsidRDefault="00407EC9" w:rsidP="00D02716">
      <w:pPr>
        <w:numPr>
          <w:ilvl w:val="0"/>
          <w:numId w:val="30"/>
        </w:numPr>
        <w:tabs>
          <w:tab w:val="clear" w:pos="2062"/>
          <w:tab w:val="num" w:pos="284"/>
          <w:tab w:val="num" w:pos="709"/>
        </w:tabs>
        <w:ind w:left="426" w:firstLine="0"/>
        <w:jc w:val="both"/>
        <w:rPr>
          <w:rFonts w:asciiTheme="majorHAnsi" w:hAnsiTheme="majorHAnsi" w:cs="Arial"/>
          <w:bCs/>
        </w:rPr>
      </w:pPr>
      <w:r w:rsidRPr="00E36A60">
        <w:rPr>
          <w:rFonts w:asciiTheme="majorHAnsi" w:hAnsiTheme="majorHAnsi" w:cs="Arial"/>
          <w:b/>
        </w:rPr>
        <w:t>Farklı yüksekliğe sahip bitişik nizam yapılarda, alçak binanın çatı hizasındaki yüksek bina katının dış cephe kaplaması hiç yanmaz malzeme veya sistem ile kaplanmalıdır.</w:t>
      </w:r>
    </w:p>
    <w:p w14:paraId="6723AB49" w14:textId="77777777" w:rsidR="00407EC9" w:rsidRPr="00E36A60" w:rsidRDefault="00407EC9" w:rsidP="00407EC9">
      <w:pPr>
        <w:ind w:left="426"/>
        <w:jc w:val="both"/>
        <w:rPr>
          <w:rFonts w:asciiTheme="majorHAnsi" w:hAnsiTheme="majorHAnsi" w:cs="Arial"/>
          <w:bCs/>
        </w:rPr>
      </w:pPr>
    </w:p>
    <w:tbl>
      <w:tblPr>
        <w:tblStyle w:val="TabloKlavuz1"/>
        <w:tblW w:w="9542" w:type="dxa"/>
        <w:tblLook w:val="0420" w:firstRow="1" w:lastRow="0" w:firstColumn="0" w:lastColumn="0" w:noHBand="0" w:noVBand="1"/>
      </w:tblPr>
      <w:tblGrid>
        <w:gridCol w:w="5173"/>
        <w:gridCol w:w="1519"/>
        <w:gridCol w:w="1520"/>
        <w:gridCol w:w="1330"/>
      </w:tblGrid>
      <w:tr w:rsidR="000D52F8" w:rsidRPr="00C87A72" w14:paraId="3703D78C" w14:textId="77777777" w:rsidTr="00D02716">
        <w:trPr>
          <w:trHeight w:val="82"/>
        </w:trPr>
        <w:tc>
          <w:tcPr>
            <w:tcW w:w="5173" w:type="dxa"/>
            <w:hideMark/>
          </w:tcPr>
          <w:p w14:paraId="5E6EF785" w14:textId="77777777" w:rsidR="00407EC9" w:rsidRPr="00C87A72" w:rsidRDefault="00407EC9" w:rsidP="00D02716">
            <w:pPr>
              <w:rPr>
                <w:rFonts w:asciiTheme="majorHAnsi" w:hAnsiTheme="majorHAnsi" w:cs="Arial"/>
                <w:b/>
                <w:sz w:val="20"/>
                <w:szCs w:val="20"/>
              </w:rPr>
            </w:pPr>
            <w:r w:rsidRPr="00C87A72">
              <w:rPr>
                <w:rFonts w:asciiTheme="majorHAnsi" w:hAnsiTheme="majorHAnsi" w:cs="Arial"/>
                <w:b/>
                <w:sz w:val="20"/>
                <w:szCs w:val="20"/>
              </w:rPr>
              <w:t>Kriter</w:t>
            </w:r>
          </w:p>
        </w:tc>
        <w:tc>
          <w:tcPr>
            <w:tcW w:w="1519" w:type="dxa"/>
            <w:hideMark/>
          </w:tcPr>
          <w:p w14:paraId="621A87A6" w14:textId="77777777" w:rsidR="00407EC9" w:rsidRPr="00C87A72" w:rsidRDefault="00407EC9" w:rsidP="00D02716">
            <w:pPr>
              <w:jc w:val="center"/>
              <w:rPr>
                <w:rFonts w:asciiTheme="majorHAnsi" w:hAnsiTheme="majorHAnsi" w:cs="Arial"/>
                <w:b/>
                <w:sz w:val="20"/>
                <w:szCs w:val="20"/>
              </w:rPr>
            </w:pPr>
            <w:proofErr w:type="gramStart"/>
            <w:r w:rsidRPr="00C87A72">
              <w:rPr>
                <w:rFonts w:asciiTheme="majorHAnsi" w:hAnsiTheme="majorHAnsi" w:cs="Arial"/>
                <w:b/>
                <w:sz w:val="20"/>
                <w:szCs w:val="20"/>
              </w:rPr>
              <w:t>H &gt;</w:t>
            </w:r>
            <w:proofErr w:type="gramEnd"/>
            <w:r w:rsidRPr="00C87A72">
              <w:rPr>
                <w:rFonts w:asciiTheme="majorHAnsi" w:hAnsiTheme="majorHAnsi" w:cs="Arial"/>
                <w:b/>
                <w:sz w:val="20"/>
                <w:szCs w:val="20"/>
              </w:rPr>
              <w:t xml:space="preserve"> 28,50m</w:t>
            </w:r>
          </w:p>
        </w:tc>
        <w:tc>
          <w:tcPr>
            <w:tcW w:w="1520" w:type="dxa"/>
            <w:hideMark/>
          </w:tcPr>
          <w:p w14:paraId="2ED2DF72" w14:textId="77777777" w:rsidR="00407EC9" w:rsidRPr="00C87A72" w:rsidRDefault="00407EC9" w:rsidP="00D02716">
            <w:pPr>
              <w:jc w:val="center"/>
              <w:rPr>
                <w:rFonts w:asciiTheme="majorHAnsi" w:hAnsiTheme="majorHAnsi" w:cs="Arial"/>
                <w:b/>
                <w:sz w:val="20"/>
                <w:szCs w:val="20"/>
              </w:rPr>
            </w:pPr>
            <w:r w:rsidRPr="00C87A72">
              <w:rPr>
                <w:rFonts w:asciiTheme="majorHAnsi" w:hAnsiTheme="majorHAnsi" w:cs="Arial"/>
                <w:b/>
                <w:sz w:val="20"/>
                <w:szCs w:val="20"/>
              </w:rPr>
              <w:t xml:space="preserve">6,50m </w:t>
            </w:r>
            <w:proofErr w:type="gramStart"/>
            <w:r w:rsidRPr="00C87A72">
              <w:rPr>
                <w:rFonts w:asciiTheme="majorHAnsi" w:hAnsiTheme="majorHAnsi" w:cs="Arial"/>
                <w:b/>
                <w:sz w:val="20"/>
                <w:szCs w:val="20"/>
              </w:rPr>
              <w:t>&lt; H</w:t>
            </w:r>
            <w:proofErr w:type="gramEnd"/>
            <w:r w:rsidRPr="00C87A72">
              <w:rPr>
                <w:rFonts w:asciiTheme="majorHAnsi" w:hAnsiTheme="majorHAnsi" w:cs="Arial"/>
                <w:b/>
                <w:sz w:val="20"/>
                <w:szCs w:val="20"/>
              </w:rPr>
              <w:t xml:space="preserve"> ≤ 28,50m</w:t>
            </w:r>
          </w:p>
        </w:tc>
        <w:tc>
          <w:tcPr>
            <w:tcW w:w="1330" w:type="dxa"/>
            <w:hideMark/>
          </w:tcPr>
          <w:p w14:paraId="6AD2E0B8" w14:textId="77777777" w:rsidR="00407EC9" w:rsidRPr="00C87A72" w:rsidRDefault="00407EC9" w:rsidP="00D02716">
            <w:pPr>
              <w:jc w:val="center"/>
              <w:rPr>
                <w:rFonts w:asciiTheme="majorHAnsi" w:hAnsiTheme="majorHAnsi" w:cs="Arial"/>
                <w:b/>
                <w:sz w:val="20"/>
                <w:szCs w:val="20"/>
              </w:rPr>
            </w:pPr>
            <w:r w:rsidRPr="00C87A72">
              <w:rPr>
                <w:rFonts w:asciiTheme="majorHAnsi" w:hAnsiTheme="majorHAnsi" w:cs="Arial"/>
                <w:b/>
                <w:sz w:val="20"/>
                <w:szCs w:val="20"/>
              </w:rPr>
              <w:t>H ≤ 6,50m</w:t>
            </w:r>
          </w:p>
        </w:tc>
      </w:tr>
      <w:tr w:rsidR="000D52F8" w:rsidRPr="00C87A72" w14:paraId="2611BC53" w14:textId="77777777" w:rsidTr="00D02716">
        <w:trPr>
          <w:trHeight w:val="93"/>
        </w:trPr>
        <w:tc>
          <w:tcPr>
            <w:tcW w:w="5173" w:type="dxa"/>
            <w:hideMark/>
          </w:tcPr>
          <w:p w14:paraId="2970F47F" w14:textId="77777777" w:rsidR="00407EC9" w:rsidRPr="00C87A72" w:rsidRDefault="00407EC9" w:rsidP="00D02716">
            <w:pPr>
              <w:rPr>
                <w:rFonts w:asciiTheme="majorHAnsi" w:hAnsiTheme="majorHAnsi" w:cs="Arial"/>
                <w:bCs/>
                <w:sz w:val="20"/>
                <w:szCs w:val="20"/>
              </w:rPr>
            </w:pPr>
            <w:r w:rsidRPr="00C87A72">
              <w:rPr>
                <w:rFonts w:asciiTheme="majorHAnsi" w:hAnsiTheme="majorHAnsi" w:cs="Arial"/>
                <w:bCs/>
                <w:sz w:val="20"/>
                <w:szCs w:val="20"/>
              </w:rPr>
              <w:t>Yangına karşı tepki sınıflandırma raporu</w:t>
            </w:r>
          </w:p>
        </w:tc>
        <w:tc>
          <w:tcPr>
            <w:tcW w:w="1519" w:type="dxa"/>
            <w:hideMark/>
          </w:tcPr>
          <w:p w14:paraId="6D606F6B"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Evet</w:t>
            </w:r>
          </w:p>
        </w:tc>
        <w:tc>
          <w:tcPr>
            <w:tcW w:w="1520" w:type="dxa"/>
            <w:hideMark/>
          </w:tcPr>
          <w:p w14:paraId="279F606C"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Evet</w:t>
            </w:r>
          </w:p>
        </w:tc>
        <w:tc>
          <w:tcPr>
            <w:tcW w:w="1330" w:type="dxa"/>
            <w:hideMark/>
          </w:tcPr>
          <w:p w14:paraId="2842CF26"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Evet</w:t>
            </w:r>
          </w:p>
        </w:tc>
      </w:tr>
      <w:tr w:rsidR="000D52F8" w:rsidRPr="00C87A72" w14:paraId="58916587" w14:textId="77777777" w:rsidTr="00D02716">
        <w:trPr>
          <w:trHeight w:val="74"/>
        </w:trPr>
        <w:tc>
          <w:tcPr>
            <w:tcW w:w="5173" w:type="dxa"/>
            <w:hideMark/>
          </w:tcPr>
          <w:p w14:paraId="117275A0" w14:textId="77777777" w:rsidR="00407EC9" w:rsidRPr="00C87A72" w:rsidRDefault="00407EC9" w:rsidP="00D02716">
            <w:pPr>
              <w:rPr>
                <w:rFonts w:asciiTheme="majorHAnsi" w:hAnsiTheme="majorHAnsi" w:cs="Arial"/>
                <w:bCs/>
                <w:sz w:val="20"/>
                <w:szCs w:val="20"/>
              </w:rPr>
            </w:pPr>
            <w:r w:rsidRPr="00C87A72">
              <w:rPr>
                <w:rFonts w:asciiTheme="majorHAnsi" w:hAnsiTheme="majorHAnsi" w:cs="Arial"/>
                <w:bCs/>
                <w:sz w:val="20"/>
                <w:szCs w:val="20"/>
              </w:rPr>
              <w:t xml:space="preserve">Asgari yangına karşı tepki sınıfı </w:t>
            </w:r>
          </w:p>
        </w:tc>
        <w:tc>
          <w:tcPr>
            <w:tcW w:w="1519" w:type="dxa"/>
            <w:hideMark/>
          </w:tcPr>
          <w:p w14:paraId="6F173AD0"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A2-s</w:t>
            </w:r>
            <w:proofErr w:type="gramStart"/>
            <w:r w:rsidRPr="00C87A72">
              <w:rPr>
                <w:rFonts w:asciiTheme="majorHAnsi" w:hAnsiTheme="majorHAnsi" w:cs="Arial"/>
                <w:bCs/>
                <w:sz w:val="20"/>
                <w:szCs w:val="20"/>
              </w:rPr>
              <w:t>1,d</w:t>
            </w:r>
            <w:proofErr w:type="gramEnd"/>
            <w:r w:rsidRPr="00C87A72">
              <w:rPr>
                <w:rFonts w:asciiTheme="majorHAnsi" w:hAnsiTheme="majorHAnsi" w:cs="Arial"/>
                <w:bCs/>
                <w:sz w:val="20"/>
                <w:szCs w:val="20"/>
              </w:rPr>
              <w:t>0</w:t>
            </w:r>
          </w:p>
        </w:tc>
        <w:tc>
          <w:tcPr>
            <w:tcW w:w="1520" w:type="dxa"/>
            <w:hideMark/>
          </w:tcPr>
          <w:p w14:paraId="69382689"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C-s</w:t>
            </w:r>
            <w:proofErr w:type="gramStart"/>
            <w:r w:rsidRPr="00C87A72">
              <w:rPr>
                <w:rFonts w:asciiTheme="majorHAnsi" w:hAnsiTheme="majorHAnsi" w:cs="Arial"/>
                <w:bCs/>
                <w:sz w:val="20"/>
                <w:szCs w:val="20"/>
              </w:rPr>
              <w:t>3,d</w:t>
            </w:r>
            <w:proofErr w:type="gramEnd"/>
            <w:r w:rsidRPr="00C87A72">
              <w:rPr>
                <w:rFonts w:asciiTheme="majorHAnsi" w:hAnsiTheme="majorHAnsi" w:cs="Arial"/>
                <w:bCs/>
                <w:sz w:val="20"/>
                <w:szCs w:val="20"/>
              </w:rPr>
              <w:t>2</w:t>
            </w:r>
          </w:p>
        </w:tc>
        <w:tc>
          <w:tcPr>
            <w:tcW w:w="1330" w:type="dxa"/>
            <w:hideMark/>
          </w:tcPr>
          <w:p w14:paraId="2A2B420B"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C-s</w:t>
            </w:r>
            <w:proofErr w:type="gramStart"/>
            <w:r w:rsidRPr="00C87A72">
              <w:rPr>
                <w:rFonts w:asciiTheme="majorHAnsi" w:hAnsiTheme="majorHAnsi" w:cs="Arial"/>
                <w:bCs/>
                <w:sz w:val="20"/>
                <w:szCs w:val="20"/>
              </w:rPr>
              <w:t>3,d</w:t>
            </w:r>
            <w:proofErr w:type="gramEnd"/>
            <w:r w:rsidRPr="00C87A72">
              <w:rPr>
                <w:rFonts w:asciiTheme="majorHAnsi" w:hAnsiTheme="majorHAnsi" w:cs="Arial"/>
                <w:bCs/>
                <w:sz w:val="20"/>
                <w:szCs w:val="20"/>
              </w:rPr>
              <w:t>2</w:t>
            </w:r>
          </w:p>
        </w:tc>
      </w:tr>
      <w:tr w:rsidR="000D52F8" w:rsidRPr="00C87A72" w14:paraId="32B6147A" w14:textId="77777777" w:rsidTr="00D02716">
        <w:trPr>
          <w:trHeight w:val="60"/>
        </w:trPr>
        <w:tc>
          <w:tcPr>
            <w:tcW w:w="5173" w:type="dxa"/>
            <w:hideMark/>
          </w:tcPr>
          <w:p w14:paraId="5CF0DB76" w14:textId="77777777" w:rsidR="00407EC9" w:rsidRPr="00C87A72" w:rsidRDefault="00407EC9" w:rsidP="00D02716">
            <w:pPr>
              <w:rPr>
                <w:rFonts w:asciiTheme="majorHAnsi" w:hAnsiTheme="majorHAnsi" w:cs="Arial"/>
                <w:bCs/>
                <w:sz w:val="20"/>
                <w:szCs w:val="20"/>
              </w:rPr>
            </w:pPr>
            <w:r w:rsidRPr="00C87A72">
              <w:rPr>
                <w:rFonts w:asciiTheme="majorHAnsi" w:hAnsiTheme="majorHAnsi" w:cs="Arial"/>
                <w:bCs/>
                <w:sz w:val="20"/>
                <w:szCs w:val="20"/>
              </w:rPr>
              <w:t>İlk 1.5 m’de ısı yalıtım malzemesinin üzeri hiç yanmaz (A1) son kat malzeme uygulanması</w:t>
            </w:r>
          </w:p>
        </w:tc>
        <w:tc>
          <w:tcPr>
            <w:tcW w:w="1519" w:type="dxa"/>
            <w:hideMark/>
          </w:tcPr>
          <w:p w14:paraId="1F201B88"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Hayır</w:t>
            </w:r>
          </w:p>
        </w:tc>
        <w:tc>
          <w:tcPr>
            <w:tcW w:w="1520" w:type="dxa"/>
            <w:hideMark/>
          </w:tcPr>
          <w:p w14:paraId="2DCCE5D5"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Evet</w:t>
            </w:r>
          </w:p>
        </w:tc>
        <w:tc>
          <w:tcPr>
            <w:tcW w:w="1330" w:type="dxa"/>
            <w:hideMark/>
          </w:tcPr>
          <w:p w14:paraId="2899E36A"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Evet</w:t>
            </w:r>
          </w:p>
        </w:tc>
      </w:tr>
      <w:tr w:rsidR="000D52F8" w:rsidRPr="00C87A72" w14:paraId="18A92CF3" w14:textId="77777777" w:rsidTr="00D02716">
        <w:trPr>
          <w:trHeight w:val="105"/>
        </w:trPr>
        <w:tc>
          <w:tcPr>
            <w:tcW w:w="5173" w:type="dxa"/>
            <w:hideMark/>
          </w:tcPr>
          <w:p w14:paraId="0E3C644A" w14:textId="77777777" w:rsidR="00407EC9" w:rsidRPr="00C87A72" w:rsidRDefault="00407EC9" w:rsidP="00D02716">
            <w:pPr>
              <w:rPr>
                <w:rFonts w:asciiTheme="majorHAnsi" w:hAnsiTheme="majorHAnsi" w:cs="Arial"/>
                <w:bCs/>
                <w:sz w:val="20"/>
                <w:szCs w:val="20"/>
              </w:rPr>
            </w:pPr>
            <w:r w:rsidRPr="00C87A72">
              <w:rPr>
                <w:rFonts w:asciiTheme="majorHAnsi" w:hAnsiTheme="majorHAnsi" w:cs="Arial"/>
                <w:bCs/>
                <w:sz w:val="20"/>
                <w:szCs w:val="20"/>
              </w:rPr>
              <w:t>Pencere vb boşlukların; yan kenarları en az 15 cm ve üst kenarı en az 30 cm eninde hiç yanmaz (A1) malzeme ile yangın bariyeri oluşturulması</w:t>
            </w:r>
          </w:p>
        </w:tc>
        <w:tc>
          <w:tcPr>
            <w:tcW w:w="1519" w:type="dxa"/>
            <w:hideMark/>
          </w:tcPr>
          <w:p w14:paraId="3DE027CD"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Hayır</w:t>
            </w:r>
          </w:p>
        </w:tc>
        <w:tc>
          <w:tcPr>
            <w:tcW w:w="1520" w:type="dxa"/>
            <w:hideMark/>
          </w:tcPr>
          <w:p w14:paraId="5B63B0CC"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Evet</w:t>
            </w:r>
          </w:p>
        </w:tc>
        <w:tc>
          <w:tcPr>
            <w:tcW w:w="1330" w:type="dxa"/>
            <w:hideMark/>
          </w:tcPr>
          <w:p w14:paraId="1A826D56" w14:textId="77777777" w:rsidR="00407EC9" w:rsidRPr="00C87A72" w:rsidRDefault="00407EC9" w:rsidP="00D02716">
            <w:pPr>
              <w:jc w:val="center"/>
              <w:rPr>
                <w:rFonts w:asciiTheme="majorHAnsi" w:hAnsiTheme="majorHAnsi" w:cs="Arial"/>
                <w:bCs/>
                <w:sz w:val="20"/>
                <w:szCs w:val="20"/>
              </w:rPr>
            </w:pPr>
            <w:r w:rsidRPr="00C87A72">
              <w:rPr>
                <w:rFonts w:asciiTheme="majorHAnsi" w:hAnsiTheme="majorHAnsi" w:cs="Arial"/>
                <w:bCs/>
                <w:sz w:val="20"/>
                <w:szCs w:val="20"/>
              </w:rPr>
              <w:t>Hayır</w:t>
            </w:r>
          </w:p>
        </w:tc>
      </w:tr>
    </w:tbl>
    <w:p w14:paraId="2D2E1C4D" w14:textId="77777777" w:rsidR="000F452A" w:rsidRDefault="00C87A72" w:rsidP="00C87A72">
      <w:pPr>
        <w:jc w:val="center"/>
        <w:rPr>
          <w:rFonts w:asciiTheme="majorHAnsi" w:hAnsiTheme="majorHAnsi" w:cs="Arial"/>
        </w:rPr>
      </w:pPr>
      <w:r w:rsidRPr="00E36A60">
        <w:rPr>
          <w:rFonts w:asciiTheme="majorHAnsi" w:hAnsiTheme="majorHAnsi" w:cs="Arial"/>
          <w:b/>
        </w:rPr>
        <w:t xml:space="preserve">Tablo </w:t>
      </w:r>
      <w:r>
        <w:rPr>
          <w:rFonts w:asciiTheme="majorHAnsi" w:hAnsiTheme="majorHAnsi" w:cs="Arial"/>
          <w:b/>
        </w:rPr>
        <w:t>1</w:t>
      </w:r>
      <w:r w:rsidRPr="00E36A60">
        <w:rPr>
          <w:rFonts w:asciiTheme="majorHAnsi" w:hAnsiTheme="majorHAnsi" w:cs="Arial"/>
          <w:b/>
        </w:rPr>
        <w:t>.</w:t>
      </w:r>
      <w:r w:rsidRPr="00E36A60">
        <w:rPr>
          <w:rFonts w:asciiTheme="majorHAnsi" w:hAnsiTheme="majorHAnsi" w:cs="Arial"/>
        </w:rPr>
        <w:t xml:space="preserve"> Isı yalıtım</w:t>
      </w:r>
      <w:r>
        <w:rPr>
          <w:rFonts w:asciiTheme="majorHAnsi" w:hAnsiTheme="majorHAnsi" w:cs="Arial"/>
        </w:rPr>
        <w:t>ında cephe yüksekliğine bağlı malzeme seçim kriteri</w:t>
      </w:r>
    </w:p>
    <w:p w14:paraId="5D008E63" w14:textId="77777777" w:rsidR="00C87A72" w:rsidRPr="00E36A60" w:rsidRDefault="00C87A72" w:rsidP="000F452A">
      <w:pPr>
        <w:jc w:val="both"/>
        <w:rPr>
          <w:rFonts w:asciiTheme="majorHAnsi" w:hAnsiTheme="majorHAnsi" w:cs="Arial"/>
        </w:rPr>
      </w:pPr>
    </w:p>
    <w:p w14:paraId="796352B0" w14:textId="77777777" w:rsidR="00FE5B35" w:rsidRPr="00E36A60" w:rsidRDefault="00FE5B35" w:rsidP="00FE5B35">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lastRenderedPageBreak/>
        <w:t>Dışarıdan yapılacak ısı yalıtımı uygulamalarında, ısı yalıtım levhalarının yapıştırılacağı yüzeyler kir, toz, yağ, kabarmış boya, kalkmış sıva gibi tutunmada/yapışmada uygunsuzluk yaratacak zararlı etkenlerden arındırılmış ve yapıştırıcı ile yapışmayı sağlayacak pürüzlülüğe sahip olmalıdır. Eski akrilik esaslı malzeme ile kaplı yüzeylerde çimento esaslı yapıştırıcı ile iyi bir yapışma sağlamak için eski yüzey kazınmalı veya akrilik yüzeylere tutunma sağlayabilecek akrilik esaslı ısı yalıtım plakası yapıştırıcısı kullanılmalıdır.</w:t>
      </w:r>
    </w:p>
    <w:p w14:paraId="72682B43" w14:textId="77777777" w:rsidR="00FE5B35" w:rsidRPr="00E36A60" w:rsidRDefault="00FE5B35" w:rsidP="00FE5B35">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t>Isı yalıtım levhalarının yapıştırılacağı yüzey sıva, ahşap, tuğla, beton, gazbeton vb. yapı malzemelerinden oluşabileceği gibi, uygulama yüzeyi üzerinde eskiden yapılmış olan farklı boya ve kaplama tabakaları da bulunabilir. Genel olarak uygulama yapılacak yüzeyin temiz, kuru ve sağlam olması önemlidir. Ayrıca ısı yalıtım uygulamasında aderansı azaltmayacak şekilde, tozuma yapmayan, yağ, kir ve pas gibi etkenlerden de arındırılmış bir yüzeyde çalışılması gerekmektedir.</w:t>
      </w:r>
    </w:p>
    <w:p w14:paraId="215096F6" w14:textId="77777777" w:rsidR="00FE5B35" w:rsidRPr="00E36A60" w:rsidRDefault="00FE5B35" w:rsidP="00FE5B35">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t xml:space="preserve">Uygulama yüzeyinin özellikleri doğrultusunda, çimento esaslı ısı yalıtım sistemi yapıştırıcıları ya da yapışması zor yüzeyler için (ahşap, OSB, cam mozaik vb. parlak yüzeylerde) üretici tavsiyesi doğrultusunda akrilik esaslı özel ısı yalıtım sistemi yapıştırıcıları kullanılmalı veya dolgulu astar uygulanarak yüzey pürüzlendirilmelidir.  </w:t>
      </w:r>
    </w:p>
    <w:p w14:paraId="2BBC2B51" w14:textId="77777777" w:rsidR="006B47EA" w:rsidRPr="00E36A60" w:rsidRDefault="000F452A" w:rsidP="00FE5B35">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t xml:space="preserve">Sağlıklı sonuçlar alınması için, ısı yalıtımı yapılmadan önce yapı kabuğunun tamamen kurumuş olmasına dikkat edilmesi gerekir. </w:t>
      </w:r>
    </w:p>
    <w:p w14:paraId="6CD694FF" w14:textId="77777777" w:rsidR="000F452A" w:rsidRPr="00E36A60" w:rsidRDefault="00407EC9" w:rsidP="000F452A">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t>Uygulama öncesi yüzey sıcaklığı ve nemine dikkat etmek gereklidir. Genel olarak uygulamalar +5°C’nin altında ve 35°C’nin üzerinde yapılmamalı, bu sıcaklık şartlarına ürünün kuruması sürecinde de riayet edilmelidir. Özellikle sıcak havalarda, doğrudan güneş ve rüzgâr alan cephelerde uygulama yapılmamalıdır. İklim şartları göz önüne alınarak, gerekirse dış cephe muhafaza edilerek uygulama yapılmalıdır. Uygulama ve uygulamadan sonra malzemelerin kuruması sırasında ısı yalıtım sistemi mevsim şartlarına göre güneş ve yağışın etkilerine karşı eğer ihtiyaç var ise özel koruma örtüleri ve brandalar ile korunmalıdır.</w:t>
      </w:r>
    </w:p>
    <w:p w14:paraId="7F1EDAEB" w14:textId="77777777" w:rsidR="000F452A" w:rsidRPr="00E36A60" w:rsidRDefault="000F452A" w:rsidP="000F452A">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t xml:space="preserve">Yalıtım levhaları binili ya da düz kenarlı olabilir. Her iki durumda da uygulama esnasında ısı yalıtım levhalarının arasında boşluk kalmamasına özen gösterilmelidir. Herhangi bir sebeple boşluk oluşması durumunda; levhalar arasındaki boşlukların yalıtım levhasına uygun dolgu köpükleri veya aynı yalıtım levhasından kesilerek elde edilecek uygun kalınlıktaki kamalarla doldurularak olası kılcal çatlakların ve ısı köprüsü oluşumunun önlenmesi gereklidir. </w:t>
      </w:r>
    </w:p>
    <w:p w14:paraId="5DC152F2" w14:textId="77777777" w:rsidR="000F452A" w:rsidRPr="00E36A60" w:rsidRDefault="000F452A" w:rsidP="000F452A">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t>Sıcaklığın yüksek olduğu bölgelerde son kat kaplamanın rengi, duvar kesitindeki sıcaklık dağılımını etkiler. Son kat dekoratif kaplamanın rengi, ısı yalıtım malzemesinin bozulmasına müsaade etmeyecek şekilde, üreticilere danışılarak belirlenmeli ve açık renkler tercih edilmelidir.</w:t>
      </w:r>
    </w:p>
    <w:p w14:paraId="5C97E534" w14:textId="77777777" w:rsidR="000F452A" w:rsidRPr="00E36A60" w:rsidRDefault="000F452A" w:rsidP="000F452A">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t xml:space="preserve">Mineral esaslı malzemeler kuru ve rutubetsiz bir ortamda 0°C’nin üzerinde, kapalı alanda depolanmalıdır. </w:t>
      </w:r>
    </w:p>
    <w:p w14:paraId="4A40ED2F" w14:textId="77777777" w:rsidR="00FE5B35" w:rsidRPr="00E36A60" w:rsidRDefault="000F452A" w:rsidP="00FE5B35">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t xml:space="preserve">Isı yalıtım levhaları, rutubetsiz, serin ve kuru ortamlarda, direkt güneş ışınlarından ve yağıştan korunacak şekilde, tiner ve vernik gibi solvent içeren malzemelerden ayrı olarak depolanmalıdır. Ürünler düzgün ve muntazam olacak şekilde muhafaza edilmelidir. Varsa üreticisinin tavsiyeleri dikkate alınmalıdır. </w:t>
      </w:r>
    </w:p>
    <w:p w14:paraId="37D7F021" w14:textId="77777777" w:rsidR="000F452A" w:rsidRPr="00E36A60" w:rsidRDefault="000F452A" w:rsidP="000F452A">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t>Cephede açık kalan bölgeler, pencere, kapı, denizlikler, çatı kenarları ve balkonlar kesintisiz bir şekilde yalıtılarak ısı yalıtım malzemesinin herhangi bir yerden su alarak ıslanması önlenmelidir. Bunu önlemek için esnek UV dayanımlı PU (Poliüretan) mastikler veya su sızdırmazlık bantları ile ısı yalıtım sistemi belirtilen riskli bölgelerde suyun etkilerine karşı koruma altına alınmalıdır.</w:t>
      </w:r>
    </w:p>
    <w:p w14:paraId="7223E379" w14:textId="77777777" w:rsidR="000F452A" w:rsidRPr="00E36A60" w:rsidRDefault="000F452A" w:rsidP="000F452A">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t>Mevcut binalarda yapılacak olan dış cephe ısı yalıtım uygulamalarında oluşacak denizlik detaylarında uygulama öncesinde mevzuata uygun yalıtım malzemesi kalınlığı dikkate alınmalıdır. Bu amaca yönelik olarak binadaki denizlikler değiştirilmeli veya tadil edilmeli, her ikisi de yapılamaz ise denizlik profilleri kullanılmalıdır.</w:t>
      </w:r>
    </w:p>
    <w:p w14:paraId="65DA8FB7" w14:textId="77777777" w:rsidR="000F452A" w:rsidRPr="00E36A60" w:rsidRDefault="000F452A" w:rsidP="000F452A">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lastRenderedPageBreak/>
        <w:t>Su yalıtımı eksikliğinden kapiler etki ile duvarın zemin ile birleştiği alanda oluşan nemin, su yalıtım malzemeleri ile giderilmesi gereklidir. Yüzeyde herhangi bir sebepten ötürü tuz kusması söz konusu ise, sorunun kaynağı tespit edilerek önlem alınmalı, ayrıca tel fırça ile yüzeydeki tuz (beyazlanmalar) uygulama yüzeyinden uzaklaştırılmalıdır.</w:t>
      </w:r>
    </w:p>
    <w:p w14:paraId="0CC85BF1" w14:textId="77777777" w:rsidR="000F452A" w:rsidRPr="00E36A60" w:rsidRDefault="000F452A" w:rsidP="000F452A">
      <w:pPr>
        <w:numPr>
          <w:ilvl w:val="0"/>
          <w:numId w:val="30"/>
        </w:numPr>
        <w:tabs>
          <w:tab w:val="num" w:pos="284"/>
        </w:tabs>
        <w:ind w:left="0" w:firstLine="0"/>
        <w:jc w:val="both"/>
        <w:rPr>
          <w:rFonts w:asciiTheme="majorHAnsi" w:hAnsiTheme="majorHAnsi" w:cs="Arial"/>
        </w:rPr>
      </w:pPr>
      <w:r w:rsidRPr="00E36A60">
        <w:rPr>
          <w:rFonts w:asciiTheme="majorHAnsi" w:hAnsiTheme="majorHAnsi" w:cs="Arial"/>
        </w:rPr>
        <w:t xml:space="preserve">Yüksek yapılarda; sistem üreticisinin tavsiyesi doğrultusunda genleşme derzleri oluşturulabilir. </w:t>
      </w:r>
    </w:p>
    <w:p w14:paraId="7D7BD4B5" w14:textId="77777777" w:rsidR="00407EC9" w:rsidRPr="00E36A60" w:rsidRDefault="000F452A" w:rsidP="000F452A">
      <w:pPr>
        <w:numPr>
          <w:ilvl w:val="0"/>
          <w:numId w:val="30"/>
        </w:numPr>
        <w:tabs>
          <w:tab w:val="num" w:pos="284"/>
        </w:tabs>
        <w:ind w:left="0" w:firstLine="0"/>
        <w:jc w:val="both"/>
        <w:rPr>
          <w:rFonts w:asciiTheme="majorHAnsi" w:hAnsiTheme="majorHAnsi" w:cs="Arial"/>
          <w:b/>
        </w:rPr>
      </w:pPr>
      <w:r w:rsidRPr="00E36A60">
        <w:rPr>
          <w:rFonts w:asciiTheme="majorHAnsi" w:hAnsiTheme="majorHAnsi" w:cs="Arial"/>
          <w:b/>
        </w:rPr>
        <w:t>Dış cephe ısı yalıtım sistemlerinin, dış cephe düzeltme uygulaması olmadığına işin her aşamasında dikkat edilmelidir.</w:t>
      </w:r>
    </w:p>
    <w:p w14:paraId="129C31BF" w14:textId="77777777" w:rsidR="000F452A" w:rsidRPr="00E36A60" w:rsidRDefault="000F452A" w:rsidP="000F452A">
      <w:pPr>
        <w:jc w:val="both"/>
        <w:rPr>
          <w:rFonts w:asciiTheme="majorHAnsi" w:hAnsiTheme="majorHAnsi" w:cs="Arial"/>
        </w:rPr>
      </w:pPr>
    </w:p>
    <w:p w14:paraId="0D2D27F5" w14:textId="77777777" w:rsidR="00D41EED" w:rsidRPr="00E36A60" w:rsidRDefault="00D41EED" w:rsidP="00101A05">
      <w:pPr>
        <w:rPr>
          <w:rFonts w:asciiTheme="majorHAnsi" w:hAnsiTheme="majorHAnsi" w:cs="Arial"/>
          <w:b/>
        </w:rPr>
      </w:pPr>
    </w:p>
    <w:p w14:paraId="1862A4FE" w14:textId="77777777" w:rsidR="0046768D" w:rsidRPr="00E36A60" w:rsidRDefault="00F36EB2" w:rsidP="00F36EB2">
      <w:pPr>
        <w:pStyle w:val="Balk2"/>
        <w:jc w:val="left"/>
        <w:rPr>
          <w:rFonts w:asciiTheme="majorHAnsi" w:hAnsiTheme="majorHAnsi" w:cs="Arial"/>
          <w:b/>
          <w:bCs/>
          <w:szCs w:val="24"/>
        </w:rPr>
      </w:pPr>
      <w:bookmarkStart w:id="2" w:name="_Toc385603106"/>
      <w:r w:rsidRPr="00E36A60">
        <w:rPr>
          <w:rFonts w:asciiTheme="majorHAnsi" w:hAnsiTheme="majorHAnsi" w:cs="Arial"/>
          <w:b/>
          <w:bCs/>
          <w:szCs w:val="24"/>
        </w:rPr>
        <w:t>1.1 Kullanılan Malzemeler</w:t>
      </w:r>
      <w:bookmarkEnd w:id="2"/>
    </w:p>
    <w:p w14:paraId="1B606696" w14:textId="77777777" w:rsidR="0046768D" w:rsidRPr="00E36A60" w:rsidRDefault="0046768D" w:rsidP="00F36EB2">
      <w:pPr>
        <w:pStyle w:val="Balk2"/>
        <w:jc w:val="both"/>
        <w:rPr>
          <w:rFonts w:asciiTheme="majorHAnsi" w:hAnsiTheme="majorHAnsi" w:cs="Arial"/>
          <w:b/>
          <w:bCs/>
          <w:szCs w:val="24"/>
        </w:rPr>
      </w:pPr>
    </w:p>
    <w:p w14:paraId="5C4C58D0" w14:textId="77777777" w:rsidR="0046768D" w:rsidRPr="00E36A60" w:rsidRDefault="0046768D" w:rsidP="006A1014">
      <w:pPr>
        <w:pStyle w:val="Balk3Arial"/>
        <w:rPr>
          <w:rFonts w:asciiTheme="majorHAnsi" w:hAnsiTheme="majorHAnsi"/>
          <w:sz w:val="24"/>
          <w:szCs w:val="24"/>
        </w:rPr>
      </w:pPr>
      <w:bookmarkStart w:id="3" w:name="_Toc385603107"/>
      <w:r w:rsidRPr="00E36A60">
        <w:rPr>
          <w:rFonts w:asciiTheme="majorHAnsi" w:hAnsiTheme="majorHAnsi"/>
          <w:sz w:val="24"/>
          <w:szCs w:val="24"/>
        </w:rPr>
        <w:t>1.1.1) Isı Yalıtım Malzemeleri</w:t>
      </w:r>
      <w:bookmarkEnd w:id="3"/>
    </w:p>
    <w:p w14:paraId="77F818F9" w14:textId="77777777" w:rsidR="0046768D" w:rsidRPr="00E36A60" w:rsidRDefault="0046768D">
      <w:pPr>
        <w:jc w:val="both"/>
        <w:rPr>
          <w:rFonts w:asciiTheme="majorHAnsi" w:hAnsiTheme="majorHAnsi" w:cs="Arial"/>
        </w:rPr>
      </w:pPr>
      <w:r w:rsidRPr="00E36A60">
        <w:rPr>
          <w:rFonts w:asciiTheme="majorHAnsi" w:hAnsiTheme="majorHAnsi" w:cs="Arial"/>
          <w:b/>
        </w:rPr>
        <w:t>A) EPS Isı Yalıtım Levhaları</w:t>
      </w:r>
      <w:r w:rsidRPr="00E36A60">
        <w:rPr>
          <w:rFonts w:asciiTheme="majorHAnsi" w:hAnsiTheme="majorHAnsi" w:cs="Arial"/>
        </w:rPr>
        <w:t xml:space="preserve">: TS EN 13163 standardına </w:t>
      </w:r>
      <w:r w:rsidRPr="00E36A60">
        <w:rPr>
          <w:rFonts w:asciiTheme="majorHAnsi" w:hAnsiTheme="majorHAnsi" w:cs="Arial"/>
          <w:bCs/>
        </w:rPr>
        <w:t>göre üretilmiş,</w:t>
      </w:r>
      <w:r w:rsidRPr="00E36A60">
        <w:rPr>
          <w:rFonts w:asciiTheme="majorHAnsi" w:hAnsiTheme="majorHAnsi" w:cs="Arial"/>
        </w:rPr>
        <w:t xml:space="preserve"> CE işaretine sahip ve en az TS 825’e uygun kalınlıkta, yoğunluğu en az 1</w:t>
      </w:r>
      <w:r w:rsidR="004E6080" w:rsidRPr="00E36A60">
        <w:rPr>
          <w:rFonts w:asciiTheme="majorHAnsi" w:hAnsiTheme="majorHAnsi" w:cs="Arial"/>
        </w:rPr>
        <w:t>5</w:t>
      </w:r>
      <w:r w:rsidRPr="00E36A60">
        <w:rPr>
          <w:rFonts w:asciiTheme="majorHAnsi" w:hAnsiTheme="majorHAnsi" w:cs="Arial"/>
        </w:rPr>
        <w:t xml:space="preserve"> kg/m</w:t>
      </w:r>
      <w:r w:rsidRPr="00E36A60">
        <w:rPr>
          <w:rFonts w:asciiTheme="majorHAnsi" w:hAnsiTheme="majorHAnsi" w:cs="Arial"/>
          <w:vertAlign w:val="superscript"/>
        </w:rPr>
        <w:t>3</w:t>
      </w:r>
      <w:r w:rsidRPr="00E36A60">
        <w:rPr>
          <w:rFonts w:asciiTheme="majorHAnsi" w:hAnsiTheme="majorHAnsi" w:cs="Arial"/>
        </w:rPr>
        <w:t xml:space="preserve">, kapalı ortamda blok halde dinlendirilmiş, yangına karşı tepki sınıfı en az E olan, genleştirilmiş (ekspande) polistiren köpük levhalar. </w:t>
      </w:r>
    </w:p>
    <w:p w14:paraId="03E2FA80" w14:textId="77777777" w:rsidR="00FE5B35" w:rsidRPr="00E36A60" w:rsidRDefault="00E6281B">
      <w:pPr>
        <w:jc w:val="both"/>
        <w:rPr>
          <w:rFonts w:asciiTheme="majorHAnsi" w:hAnsiTheme="majorHAnsi" w:cs="Arial"/>
        </w:rPr>
      </w:pPr>
      <w:r w:rsidRPr="00E36A60">
        <w:rPr>
          <w:rFonts w:asciiTheme="majorHAnsi" w:hAnsiTheme="majorHAnsi" w:cs="Arial"/>
        </w:rPr>
        <w:t xml:space="preserve"> </w:t>
      </w:r>
    </w:p>
    <w:p w14:paraId="35B0C5A9" w14:textId="77777777" w:rsidR="000A44DA" w:rsidRPr="00E36A60" w:rsidRDefault="0046768D" w:rsidP="00F649D8">
      <w:pPr>
        <w:jc w:val="both"/>
        <w:rPr>
          <w:rFonts w:asciiTheme="majorHAnsi" w:hAnsiTheme="majorHAnsi" w:cs="Arial"/>
        </w:rPr>
      </w:pPr>
      <w:r w:rsidRPr="00E36A60">
        <w:rPr>
          <w:rFonts w:asciiTheme="majorHAnsi" w:hAnsiTheme="majorHAnsi" w:cs="Arial"/>
          <w:b/>
        </w:rPr>
        <w:t>B) XPS Isı Yalıtım Levhaları</w:t>
      </w:r>
      <w:r w:rsidRPr="00E36A60">
        <w:rPr>
          <w:rFonts w:asciiTheme="majorHAnsi" w:hAnsiTheme="majorHAnsi" w:cs="Arial"/>
        </w:rPr>
        <w:t xml:space="preserve">: TS EN 13164 standardına </w:t>
      </w:r>
      <w:r w:rsidRPr="00E36A60">
        <w:rPr>
          <w:rFonts w:asciiTheme="majorHAnsi" w:hAnsiTheme="majorHAnsi" w:cs="Arial"/>
          <w:bCs/>
        </w:rPr>
        <w:t>göre üretilmiş,</w:t>
      </w:r>
      <w:r w:rsidRPr="00E36A60">
        <w:rPr>
          <w:rFonts w:asciiTheme="majorHAnsi" w:hAnsiTheme="majorHAnsi" w:cs="Arial"/>
        </w:rPr>
        <w:t xml:space="preserve"> CE işaretine sahip, en az TS 825’e uygun kalınlıkta, yangına karşı tepki sınıfı en az E olan, pürüzlü veya pürüzlü ve kanallı yüzeye sahip ekstrüde polistiren köpük levhalar.</w:t>
      </w:r>
    </w:p>
    <w:p w14:paraId="599BB0F8" w14:textId="77777777" w:rsidR="00F649D8" w:rsidRPr="00E36A60" w:rsidRDefault="00F649D8" w:rsidP="00F649D8">
      <w:pPr>
        <w:jc w:val="both"/>
        <w:rPr>
          <w:rFonts w:asciiTheme="majorHAnsi" w:hAnsiTheme="majorHAnsi" w:cs="Arial"/>
        </w:rPr>
      </w:pPr>
    </w:p>
    <w:p w14:paraId="44E10C5C" w14:textId="77777777" w:rsidR="0046768D" w:rsidRPr="00E36A60" w:rsidRDefault="0046768D">
      <w:pPr>
        <w:pStyle w:val="GvdeMetniGirintisi"/>
        <w:tabs>
          <w:tab w:val="num" w:pos="426"/>
        </w:tabs>
        <w:ind w:firstLine="0"/>
        <w:jc w:val="both"/>
        <w:rPr>
          <w:rFonts w:asciiTheme="majorHAnsi" w:hAnsiTheme="majorHAnsi" w:cs="Arial"/>
        </w:rPr>
      </w:pPr>
      <w:r w:rsidRPr="00E36A60">
        <w:rPr>
          <w:rFonts w:asciiTheme="majorHAnsi" w:hAnsiTheme="majorHAnsi" w:cs="Arial"/>
        </w:rPr>
        <w:t xml:space="preserve">C) Taşyünü Isı Yalıtım Levhaları: </w:t>
      </w:r>
      <w:r w:rsidRPr="00E36A60">
        <w:rPr>
          <w:rFonts w:asciiTheme="majorHAnsi" w:hAnsiTheme="majorHAnsi" w:cs="Arial"/>
          <w:b w:val="0"/>
        </w:rPr>
        <w:t xml:space="preserve">TS EN 13162 standardına </w:t>
      </w:r>
      <w:r w:rsidRPr="00E36A60">
        <w:rPr>
          <w:rFonts w:asciiTheme="majorHAnsi" w:hAnsiTheme="majorHAnsi" w:cs="Arial"/>
          <w:b w:val="0"/>
          <w:bCs w:val="0"/>
        </w:rPr>
        <w:t>göre üretilmiş,</w:t>
      </w:r>
      <w:r w:rsidRPr="00E36A60">
        <w:rPr>
          <w:rFonts w:asciiTheme="majorHAnsi" w:hAnsiTheme="majorHAnsi" w:cs="Arial"/>
          <w:b w:val="0"/>
        </w:rPr>
        <w:t xml:space="preserve"> CE işaretine sahip, en az TS 825’e uygun kalınlıkta, yangına karşı tepki sınıfı en az A2-s</w:t>
      </w:r>
      <w:proofErr w:type="gramStart"/>
      <w:r w:rsidRPr="00E36A60">
        <w:rPr>
          <w:rFonts w:asciiTheme="majorHAnsi" w:hAnsiTheme="majorHAnsi" w:cs="Arial"/>
          <w:b w:val="0"/>
        </w:rPr>
        <w:t>1,d</w:t>
      </w:r>
      <w:proofErr w:type="gramEnd"/>
      <w:r w:rsidRPr="00E36A60">
        <w:rPr>
          <w:rFonts w:asciiTheme="majorHAnsi" w:hAnsiTheme="majorHAnsi" w:cs="Arial"/>
          <w:b w:val="0"/>
        </w:rPr>
        <w:t>0 olan üretici tarafından sıva altı uygulamaları için özel üretilen taşyünü levhalar</w:t>
      </w:r>
      <w:r w:rsidR="00EB16B6" w:rsidRPr="00E36A60">
        <w:rPr>
          <w:rFonts w:asciiTheme="majorHAnsi" w:hAnsiTheme="majorHAnsi" w:cs="Arial"/>
          <w:b w:val="0"/>
        </w:rPr>
        <w:t>.</w:t>
      </w:r>
    </w:p>
    <w:p w14:paraId="08A3FF57" w14:textId="77777777" w:rsidR="0046768D" w:rsidRPr="00E36A60" w:rsidRDefault="0046768D" w:rsidP="00101A05">
      <w:pPr>
        <w:rPr>
          <w:rFonts w:asciiTheme="majorHAnsi" w:hAnsiTheme="majorHAnsi" w:cs="Arial"/>
        </w:rPr>
      </w:pPr>
    </w:p>
    <w:p w14:paraId="16875EE3" w14:textId="77777777" w:rsidR="00101A05" w:rsidRPr="00E36A60" w:rsidRDefault="00101A05" w:rsidP="00101A05">
      <w:pPr>
        <w:pStyle w:val="GvdeMetniGirintisi2"/>
        <w:ind w:left="0"/>
        <w:rPr>
          <w:rFonts w:asciiTheme="majorHAnsi" w:hAnsiTheme="majorHAnsi" w:cs="Arial"/>
          <w:color w:val="auto"/>
          <w:szCs w:val="24"/>
          <w:u w:val="single"/>
        </w:rPr>
      </w:pPr>
    </w:p>
    <w:p w14:paraId="624FD95E" w14:textId="77777777" w:rsidR="00060C22" w:rsidRPr="00E36A60" w:rsidRDefault="00060C22" w:rsidP="004402F3">
      <w:pPr>
        <w:pStyle w:val="GvdeMetniGirintisi"/>
        <w:tabs>
          <w:tab w:val="num" w:pos="426"/>
        </w:tabs>
        <w:ind w:firstLine="0"/>
        <w:jc w:val="both"/>
        <w:rPr>
          <w:rFonts w:asciiTheme="majorHAnsi" w:hAnsiTheme="majorHAnsi" w:cs="Arial"/>
          <w:b w:val="0"/>
        </w:rPr>
      </w:pPr>
      <w:bookmarkStart w:id="4" w:name="_Toc385243125"/>
      <w:r w:rsidRPr="00E36A60">
        <w:rPr>
          <w:rFonts w:asciiTheme="majorHAnsi" w:hAnsiTheme="majorHAnsi" w:cs="Arial"/>
        </w:rPr>
        <w:t xml:space="preserve">D) </w:t>
      </w:r>
      <w:r w:rsidR="00CC53ED" w:rsidRPr="00E36A60">
        <w:rPr>
          <w:rFonts w:asciiTheme="majorHAnsi" w:hAnsiTheme="majorHAnsi" w:cs="Arial"/>
        </w:rPr>
        <w:t xml:space="preserve">Rijit </w:t>
      </w:r>
      <w:r w:rsidRPr="00E36A60">
        <w:rPr>
          <w:rFonts w:asciiTheme="majorHAnsi" w:hAnsiTheme="majorHAnsi" w:cs="Arial"/>
        </w:rPr>
        <w:t>Poliüretan</w:t>
      </w:r>
      <w:r w:rsidR="00C14AE2" w:rsidRPr="00E36A60">
        <w:rPr>
          <w:rFonts w:asciiTheme="majorHAnsi" w:hAnsiTheme="majorHAnsi" w:cs="Arial"/>
        </w:rPr>
        <w:t xml:space="preserve"> (PUR/PIR)</w:t>
      </w:r>
      <w:r w:rsidR="004402F3" w:rsidRPr="00E36A60">
        <w:rPr>
          <w:rFonts w:asciiTheme="majorHAnsi" w:hAnsiTheme="majorHAnsi" w:cs="Arial"/>
        </w:rPr>
        <w:t xml:space="preserve"> Levhalar</w:t>
      </w:r>
      <w:r w:rsidRPr="00E36A60">
        <w:rPr>
          <w:rFonts w:asciiTheme="majorHAnsi" w:hAnsiTheme="majorHAnsi" w:cs="Arial"/>
        </w:rPr>
        <w:t xml:space="preserve">: </w:t>
      </w:r>
      <w:r w:rsidR="00CC53ED" w:rsidRPr="00E36A60">
        <w:rPr>
          <w:rFonts w:asciiTheme="majorHAnsi" w:hAnsiTheme="majorHAnsi" w:cs="Arial"/>
          <w:b w:val="0"/>
        </w:rPr>
        <w:t xml:space="preserve">TS </w:t>
      </w:r>
      <w:r w:rsidRPr="00E36A60">
        <w:rPr>
          <w:rFonts w:asciiTheme="majorHAnsi" w:hAnsiTheme="majorHAnsi" w:cs="Arial"/>
          <w:b w:val="0"/>
        </w:rPr>
        <w:t>EN 13165 standardına göre üretilmiş en az TS 825’e uygun kalınlıkta yangına karşı tepki sınıfı en az E olan sert poliüretan köpük levhalar.</w:t>
      </w:r>
      <w:bookmarkEnd w:id="4"/>
    </w:p>
    <w:p w14:paraId="2C52E01D" w14:textId="77777777" w:rsidR="0061770A" w:rsidRPr="00E36A60" w:rsidRDefault="0061770A" w:rsidP="006A1014">
      <w:pPr>
        <w:pStyle w:val="Balk3Arial"/>
        <w:rPr>
          <w:rFonts w:asciiTheme="majorHAnsi" w:hAnsiTheme="majorHAnsi"/>
          <w:sz w:val="24"/>
          <w:szCs w:val="24"/>
        </w:rPr>
      </w:pPr>
    </w:p>
    <w:p w14:paraId="026C80C5" w14:textId="77777777" w:rsidR="0046768D" w:rsidRPr="00E36A60" w:rsidRDefault="0046768D" w:rsidP="006A1014">
      <w:pPr>
        <w:pStyle w:val="Balk3Arial"/>
        <w:rPr>
          <w:rFonts w:asciiTheme="majorHAnsi" w:hAnsiTheme="majorHAnsi"/>
          <w:sz w:val="24"/>
          <w:szCs w:val="24"/>
        </w:rPr>
      </w:pPr>
      <w:bookmarkStart w:id="5" w:name="_Toc385603108"/>
      <w:r w:rsidRPr="00E36A60">
        <w:rPr>
          <w:rFonts w:asciiTheme="majorHAnsi" w:hAnsiTheme="majorHAnsi"/>
          <w:sz w:val="24"/>
          <w:szCs w:val="24"/>
        </w:rPr>
        <w:t>1.1.2) Isı Yalıtım Sistem Yapıştırıcısı</w:t>
      </w:r>
      <w:bookmarkEnd w:id="5"/>
    </w:p>
    <w:p w14:paraId="1794BCF1" w14:textId="77777777" w:rsidR="0046768D" w:rsidRPr="00E36A60" w:rsidRDefault="001C7D84">
      <w:pPr>
        <w:pStyle w:val="GvdeMetniGirintisi2"/>
        <w:ind w:left="0"/>
        <w:rPr>
          <w:rFonts w:asciiTheme="majorHAnsi" w:hAnsiTheme="majorHAnsi" w:cs="Arial"/>
          <w:color w:val="auto"/>
          <w:szCs w:val="24"/>
          <w:u w:val="single"/>
        </w:rPr>
      </w:pPr>
      <w:r w:rsidRPr="00E36A60">
        <w:rPr>
          <w:rFonts w:asciiTheme="majorHAnsi" w:hAnsiTheme="majorHAnsi" w:cs="Arial"/>
          <w:b w:val="0"/>
          <w:color w:val="auto"/>
          <w:szCs w:val="24"/>
        </w:rPr>
        <w:t xml:space="preserve">Isı yalıtım levhalarının düşey veya yatay yüzeylere yapıştırılması </w:t>
      </w:r>
      <w:r w:rsidR="00A04470" w:rsidRPr="00E36A60">
        <w:rPr>
          <w:rFonts w:asciiTheme="majorHAnsi" w:hAnsiTheme="majorHAnsi" w:cs="Arial"/>
          <w:b w:val="0"/>
          <w:color w:val="auto"/>
          <w:szCs w:val="24"/>
        </w:rPr>
        <w:t>için</w:t>
      </w:r>
      <w:r w:rsidRPr="00E36A60">
        <w:rPr>
          <w:rFonts w:asciiTheme="majorHAnsi" w:hAnsiTheme="majorHAnsi" w:cs="Arial"/>
          <w:b w:val="0"/>
          <w:color w:val="auto"/>
          <w:szCs w:val="24"/>
        </w:rPr>
        <w:t xml:space="preserve"> organik polimer katkılı, mala ile uygulanan çimento (mineral) esaslı</w:t>
      </w:r>
      <w:r w:rsidR="00A04470" w:rsidRPr="00E36A60">
        <w:rPr>
          <w:rFonts w:asciiTheme="majorHAnsi" w:hAnsiTheme="majorHAnsi" w:cs="Arial"/>
          <w:b w:val="0"/>
          <w:color w:val="auto"/>
          <w:szCs w:val="24"/>
        </w:rPr>
        <w:t xml:space="preserve"> ısı yalıtım sistem yapıştırıcısı</w:t>
      </w:r>
      <w:r w:rsidRPr="00E36A60">
        <w:rPr>
          <w:rFonts w:asciiTheme="majorHAnsi" w:hAnsiTheme="majorHAnsi" w:cs="Arial"/>
          <w:b w:val="0"/>
          <w:color w:val="auto"/>
          <w:szCs w:val="24"/>
        </w:rPr>
        <w:t xml:space="preserve"> </w:t>
      </w:r>
      <w:r w:rsidR="00A04470" w:rsidRPr="00E36A60">
        <w:rPr>
          <w:rFonts w:asciiTheme="majorHAnsi" w:hAnsiTheme="majorHAnsi" w:cs="Arial"/>
          <w:b w:val="0"/>
          <w:color w:val="auto"/>
          <w:szCs w:val="24"/>
        </w:rPr>
        <w:t xml:space="preserve">kullanılmalıdır. </w:t>
      </w:r>
      <w:r w:rsidR="0046768D" w:rsidRPr="00E36A60">
        <w:rPr>
          <w:rFonts w:asciiTheme="majorHAnsi" w:hAnsiTheme="majorHAnsi" w:cs="Arial"/>
          <w:b w:val="0"/>
          <w:color w:val="auto"/>
          <w:szCs w:val="24"/>
        </w:rPr>
        <w:t xml:space="preserve">Çimento (mineral) esaslı yapıştırıcının uygun olmadığı durumlarda (ahşap, OSB vb. uygulama yüzeyleri üzerine) sistem üreticisinin tavsiyesine bağlı olarak akrilik esaslı veya poliüretan esaslı yapıştırıcı kullanılmalıdır. </w:t>
      </w:r>
      <w:r w:rsidR="0046768D" w:rsidRPr="00E36A60">
        <w:rPr>
          <w:rFonts w:asciiTheme="majorHAnsi" w:hAnsiTheme="majorHAnsi" w:cs="Arial"/>
          <w:color w:val="auto"/>
          <w:szCs w:val="24"/>
          <w:u w:val="single"/>
        </w:rPr>
        <w:t>Yapıştırıcı olarak geleneksel harç veya fayans yapıştırıcısı kullanılmamalıdır.</w:t>
      </w:r>
    </w:p>
    <w:p w14:paraId="402125F2" w14:textId="77777777" w:rsidR="0046768D" w:rsidRPr="00E36A60" w:rsidRDefault="0046768D">
      <w:pPr>
        <w:pStyle w:val="GvdeMetniGirintisi2"/>
        <w:ind w:left="0"/>
        <w:rPr>
          <w:rFonts w:asciiTheme="majorHAnsi" w:hAnsiTheme="majorHAnsi" w:cs="Arial"/>
          <w:b w:val="0"/>
          <w:color w:val="auto"/>
          <w:szCs w:val="24"/>
        </w:rPr>
      </w:pPr>
    </w:p>
    <w:p w14:paraId="52B98ED4" w14:textId="77777777" w:rsidR="0046768D" w:rsidRPr="00E36A60" w:rsidRDefault="00A04470">
      <w:pPr>
        <w:pStyle w:val="GvdeMetniGirintisi2"/>
        <w:ind w:left="0"/>
        <w:rPr>
          <w:rFonts w:asciiTheme="majorHAnsi" w:hAnsiTheme="majorHAnsi" w:cs="Arial"/>
          <w:b w:val="0"/>
          <w:color w:val="auto"/>
          <w:szCs w:val="24"/>
        </w:rPr>
      </w:pPr>
      <w:r w:rsidRPr="00E36A60">
        <w:rPr>
          <w:rFonts w:asciiTheme="majorHAnsi" w:hAnsiTheme="majorHAnsi" w:cs="Arial"/>
          <w:color w:val="auto"/>
          <w:szCs w:val="24"/>
        </w:rPr>
        <w:t>I</w:t>
      </w:r>
      <w:r w:rsidR="004822BF" w:rsidRPr="00E36A60">
        <w:rPr>
          <w:rFonts w:asciiTheme="majorHAnsi" w:hAnsiTheme="majorHAnsi" w:cs="Arial"/>
          <w:color w:val="auto"/>
          <w:szCs w:val="24"/>
        </w:rPr>
        <w:t>sı yalıtım</w:t>
      </w:r>
      <w:r w:rsidRPr="00E36A60">
        <w:rPr>
          <w:rFonts w:asciiTheme="majorHAnsi" w:hAnsiTheme="majorHAnsi" w:cs="Arial"/>
          <w:color w:val="auto"/>
          <w:szCs w:val="24"/>
        </w:rPr>
        <w:t xml:space="preserve"> yapıştırıcıları</w:t>
      </w:r>
      <w:r w:rsidR="004822BF" w:rsidRPr="00E36A60">
        <w:rPr>
          <w:rFonts w:asciiTheme="majorHAnsi" w:hAnsiTheme="majorHAnsi" w:cs="Arial"/>
          <w:color w:val="auto"/>
          <w:szCs w:val="24"/>
        </w:rPr>
        <w:t>;</w:t>
      </w:r>
      <w:r w:rsidRPr="00E36A60">
        <w:rPr>
          <w:rFonts w:asciiTheme="majorHAnsi" w:hAnsiTheme="majorHAnsi" w:cs="Arial"/>
          <w:color w:val="auto"/>
          <w:szCs w:val="24"/>
        </w:rPr>
        <w:t xml:space="preserve"> tekil olarak </w:t>
      </w:r>
      <w:r w:rsidR="004822BF" w:rsidRPr="00E36A60">
        <w:rPr>
          <w:rFonts w:asciiTheme="majorHAnsi" w:hAnsiTheme="majorHAnsi" w:cs="Arial"/>
          <w:color w:val="auto"/>
          <w:szCs w:val="24"/>
        </w:rPr>
        <w:t xml:space="preserve">piyasaya arz ediliyorsa TS 13566’ya göre </w:t>
      </w:r>
      <w:r w:rsidRPr="00E36A60">
        <w:rPr>
          <w:rFonts w:asciiTheme="majorHAnsi" w:hAnsiTheme="majorHAnsi" w:cs="Arial"/>
          <w:color w:val="auto"/>
          <w:szCs w:val="24"/>
        </w:rPr>
        <w:t>“G”</w:t>
      </w:r>
      <w:r w:rsidR="004822BF" w:rsidRPr="00E36A60">
        <w:rPr>
          <w:rFonts w:asciiTheme="majorHAnsi" w:hAnsiTheme="majorHAnsi" w:cs="Arial"/>
          <w:color w:val="auto"/>
          <w:szCs w:val="24"/>
        </w:rPr>
        <w:t xml:space="preserve"> işareti, </w:t>
      </w:r>
      <w:r w:rsidRPr="00E36A60">
        <w:rPr>
          <w:rFonts w:asciiTheme="majorHAnsi" w:hAnsiTheme="majorHAnsi" w:cs="Arial"/>
          <w:color w:val="auto"/>
          <w:szCs w:val="24"/>
        </w:rPr>
        <w:t>paket sistem kapsamında piyasaya arz edil</w:t>
      </w:r>
      <w:r w:rsidR="004822BF" w:rsidRPr="00E36A60">
        <w:rPr>
          <w:rFonts w:asciiTheme="majorHAnsi" w:hAnsiTheme="majorHAnsi" w:cs="Arial"/>
          <w:color w:val="auto"/>
          <w:szCs w:val="24"/>
        </w:rPr>
        <w:t xml:space="preserve">iyorsa ETAG 004’e “CE” veya EN 13499 </w:t>
      </w:r>
      <w:proofErr w:type="gramStart"/>
      <w:r w:rsidR="004822BF" w:rsidRPr="00E36A60">
        <w:rPr>
          <w:rFonts w:asciiTheme="majorHAnsi" w:hAnsiTheme="majorHAnsi" w:cs="Arial"/>
          <w:color w:val="auto"/>
          <w:szCs w:val="24"/>
        </w:rPr>
        <w:t>yada</w:t>
      </w:r>
      <w:proofErr w:type="gramEnd"/>
      <w:r w:rsidR="004822BF" w:rsidRPr="00E36A60">
        <w:rPr>
          <w:rFonts w:asciiTheme="majorHAnsi" w:hAnsiTheme="majorHAnsi" w:cs="Arial"/>
          <w:color w:val="auto"/>
          <w:szCs w:val="24"/>
        </w:rPr>
        <w:t xml:space="preserve"> EN 13500 standardına göre “G” işareti taşımalıdır</w:t>
      </w:r>
      <w:r w:rsidRPr="00E36A60">
        <w:rPr>
          <w:rFonts w:asciiTheme="majorHAnsi" w:hAnsiTheme="majorHAnsi" w:cs="Arial"/>
          <w:color w:val="auto"/>
          <w:szCs w:val="24"/>
        </w:rPr>
        <w:t>.</w:t>
      </w:r>
      <w:r w:rsidRPr="00E36A60">
        <w:rPr>
          <w:rFonts w:asciiTheme="majorHAnsi" w:hAnsiTheme="majorHAnsi" w:cs="Arial"/>
          <w:b w:val="0"/>
          <w:color w:val="auto"/>
          <w:szCs w:val="24"/>
        </w:rPr>
        <w:t xml:space="preserve"> </w:t>
      </w:r>
      <w:r w:rsidR="00432429" w:rsidRPr="00E36A60">
        <w:rPr>
          <w:rFonts w:asciiTheme="majorHAnsi" w:hAnsiTheme="majorHAnsi" w:cs="Arial"/>
          <w:b w:val="0"/>
          <w:color w:val="auto"/>
          <w:szCs w:val="24"/>
        </w:rPr>
        <w:t>Isı yalıtım yapıştırıcısının farklı ısı yalıtım malzemelerine TS EN 13494 standardına göre test edilmiş yapışma mukavemetleri aşağıdaki tablodaki gibi olmalıdır:</w:t>
      </w:r>
    </w:p>
    <w:p w14:paraId="33A933A8" w14:textId="77777777" w:rsidR="00CC53ED" w:rsidRPr="00E36A60" w:rsidRDefault="00CC53ED">
      <w:pPr>
        <w:pStyle w:val="GvdeMetniGirintisi2"/>
        <w:ind w:left="0"/>
        <w:rPr>
          <w:rFonts w:asciiTheme="majorHAnsi" w:hAnsiTheme="majorHAnsi" w:cs="Arial"/>
          <w:b w:val="0"/>
          <w:color w:val="auto"/>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513"/>
        <w:gridCol w:w="1514"/>
        <w:gridCol w:w="1478"/>
        <w:gridCol w:w="1475"/>
        <w:gridCol w:w="1726"/>
      </w:tblGrid>
      <w:tr w:rsidR="00F508FD" w:rsidRPr="005E5C3D" w14:paraId="244720F9" w14:textId="77777777" w:rsidTr="00D41EED">
        <w:tc>
          <w:tcPr>
            <w:tcW w:w="1843" w:type="dxa"/>
            <w:shd w:val="pct5" w:color="auto" w:fill="auto"/>
            <w:vAlign w:val="center"/>
          </w:tcPr>
          <w:p w14:paraId="7D2F894C" w14:textId="77777777" w:rsidR="00F508FD" w:rsidRPr="005E5C3D" w:rsidRDefault="00D41EED" w:rsidP="00D41EED">
            <w:pPr>
              <w:pStyle w:val="GvdeMetniGirintisi2"/>
              <w:ind w:left="0"/>
              <w:jc w:val="center"/>
              <w:rPr>
                <w:rFonts w:asciiTheme="majorHAnsi" w:hAnsiTheme="majorHAnsi" w:cs="Arial"/>
                <w:i/>
                <w:color w:val="auto"/>
                <w:sz w:val="20"/>
              </w:rPr>
            </w:pPr>
            <w:r w:rsidRPr="005E5C3D">
              <w:rPr>
                <w:rFonts w:asciiTheme="majorHAnsi" w:hAnsiTheme="majorHAnsi" w:cs="Arial"/>
                <w:color w:val="auto"/>
                <w:sz w:val="20"/>
              </w:rPr>
              <w:t>Isı Yalıtım Malzemesi</w:t>
            </w:r>
          </w:p>
        </w:tc>
        <w:tc>
          <w:tcPr>
            <w:tcW w:w="1559" w:type="dxa"/>
            <w:shd w:val="pct5" w:color="auto" w:fill="auto"/>
            <w:vAlign w:val="center"/>
          </w:tcPr>
          <w:p w14:paraId="23B31D93" w14:textId="77777777" w:rsidR="00F508FD" w:rsidRPr="005E5C3D" w:rsidRDefault="00F508FD" w:rsidP="00CC53ED">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EPS</w:t>
            </w:r>
          </w:p>
        </w:tc>
        <w:tc>
          <w:tcPr>
            <w:tcW w:w="1560" w:type="dxa"/>
            <w:shd w:val="pct5" w:color="auto" w:fill="auto"/>
            <w:vAlign w:val="center"/>
          </w:tcPr>
          <w:p w14:paraId="298258B6" w14:textId="77777777" w:rsidR="00F508FD" w:rsidRPr="005E5C3D" w:rsidRDefault="00F508FD" w:rsidP="00CC53ED">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XPS</w:t>
            </w:r>
          </w:p>
        </w:tc>
        <w:tc>
          <w:tcPr>
            <w:tcW w:w="1516" w:type="dxa"/>
            <w:shd w:val="pct5" w:color="auto" w:fill="auto"/>
            <w:vAlign w:val="center"/>
          </w:tcPr>
          <w:p w14:paraId="0891FC76" w14:textId="77777777" w:rsidR="00F508FD" w:rsidRPr="005E5C3D" w:rsidRDefault="00F508FD" w:rsidP="00CC53ED">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Taş Yünü</w:t>
            </w:r>
          </w:p>
        </w:tc>
        <w:tc>
          <w:tcPr>
            <w:tcW w:w="1509" w:type="dxa"/>
            <w:shd w:val="pct5" w:color="auto" w:fill="auto"/>
            <w:vAlign w:val="center"/>
          </w:tcPr>
          <w:p w14:paraId="638EF323" w14:textId="77777777" w:rsidR="00F508FD" w:rsidRPr="005E5C3D" w:rsidRDefault="00F508FD" w:rsidP="00CC53ED">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Lam</w:t>
            </w:r>
            <w:r w:rsidR="005A7D87" w:rsidRPr="005E5C3D">
              <w:rPr>
                <w:rFonts w:asciiTheme="majorHAnsi" w:hAnsiTheme="majorHAnsi" w:cs="Arial"/>
                <w:color w:val="auto"/>
                <w:sz w:val="20"/>
              </w:rPr>
              <w:t>el</w:t>
            </w:r>
            <w:r w:rsidRPr="005E5C3D">
              <w:rPr>
                <w:rFonts w:asciiTheme="majorHAnsi" w:hAnsiTheme="majorHAnsi" w:cs="Arial"/>
                <w:color w:val="auto"/>
                <w:sz w:val="20"/>
              </w:rPr>
              <w:t xml:space="preserve"> Taş Yünü</w:t>
            </w:r>
          </w:p>
        </w:tc>
        <w:tc>
          <w:tcPr>
            <w:tcW w:w="1759" w:type="dxa"/>
            <w:shd w:val="pct5" w:color="auto" w:fill="auto"/>
            <w:vAlign w:val="center"/>
          </w:tcPr>
          <w:p w14:paraId="7E126F5C" w14:textId="77777777" w:rsidR="00F508FD" w:rsidRPr="005E5C3D" w:rsidRDefault="00CC53ED" w:rsidP="00CC53ED">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PUR/PIR Levha</w:t>
            </w:r>
          </w:p>
        </w:tc>
      </w:tr>
      <w:tr w:rsidR="00F508FD" w:rsidRPr="005E5C3D" w14:paraId="323CD43A" w14:textId="77777777" w:rsidTr="00CC53ED">
        <w:tc>
          <w:tcPr>
            <w:tcW w:w="1843" w:type="dxa"/>
            <w:shd w:val="clear" w:color="auto" w:fill="auto"/>
          </w:tcPr>
          <w:p w14:paraId="57C8B05F" w14:textId="77777777" w:rsidR="00F508FD" w:rsidRPr="005E5C3D" w:rsidRDefault="00F508FD" w:rsidP="00CC53ED">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Yüzeye yapışma dayanımı (kPa)</w:t>
            </w:r>
          </w:p>
        </w:tc>
        <w:tc>
          <w:tcPr>
            <w:tcW w:w="1559" w:type="dxa"/>
            <w:shd w:val="clear" w:color="auto" w:fill="auto"/>
            <w:vAlign w:val="center"/>
          </w:tcPr>
          <w:p w14:paraId="49230407" w14:textId="77777777" w:rsidR="00F508FD" w:rsidRPr="005E5C3D" w:rsidRDefault="00261ED8" w:rsidP="00CC53ED">
            <w:pPr>
              <w:pStyle w:val="GvdeMetniGirintisi2"/>
              <w:ind w:left="0"/>
              <w:jc w:val="center"/>
              <w:rPr>
                <w:rFonts w:asciiTheme="majorHAnsi" w:hAnsiTheme="majorHAnsi" w:cs="Arial"/>
                <w:b w:val="0"/>
                <w:color w:val="auto"/>
                <w:sz w:val="20"/>
              </w:rPr>
            </w:pPr>
            <w:r w:rsidRPr="005E5C3D">
              <w:rPr>
                <w:rFonts w:asciiTheme="majorHAnsi" w:hAnsiTheme="majorHAnsi" w:cs="Arial"/>
                <w:b w:val="0"/>
                <w:color w:val="auto"/>
                <w:sz w:val="20"/>
              </w:rPr>
              <w:t>≥</w:t>
            </w:r>
            <w:r w:rsidR="00F508FD" w:rsidRPr="005E5C3D">
              <w:rPr>
                <w:rFonts w:asciiTheme="majorHAnsi" w:hAnsiTheme="majorHAnsi" w:cs="Arial"/>
                <w:b w:val="0"/>
                <w:color w:val="auto"/>
                <w:sz w:val="20"/>
              </w:rPr>
              <w:t>80</w:t>
            </w:r>
          </w:p>
        </w:tc>
        <w:tc>
          <w:tcPr>
            <w:tcW w:w="1560" w:type="dxa"/>
            <w:shd w:val="clear" w:color="auto" w:fill="auto"/>
            <w:vAlign w:val="center"/>
          </w:tcPr>
          <w:p w14:paraId="5F5E6060" w14:textId="77777777" w:rsidR="00F508FD" w:rsidRPr="005E5C3D" w:rsidRDefault="00261ED8" w:rsidP="00CC53ED">
            <w:pPr>
              <w:pStyle w:val="GvdeMetniGirintisi2"/>
              <w:ind w:left="0"/>
              <w:jc w:val="center"/>
              <w:rPr>
                <w:rFonts w:asciiTheme="majorHAnsi" w:hAnsiTheme="majorHAnsi" w:cs="Arial"/>
                <w:b w:val="0"/>
                <w:color w:val="auto"/>
                <w:sz w:val="20"/>
              </w:rPr>
            </w:pPr>
            <w:r w:rsidRPr="005E5C3D">
              <w:rPr>
                <w:rFonts w:asciiTheme="majorHAnsi" w:hAnsiTheme="majorHAnsi" w:cs="Arial"/>
                <w:b w:val="0"/>
                <w:color w:val="auto"/>
                <w:sz w:val="20"/>
              </w:rPr>
              <w:t>≥</w:t>
            </w:r>
            <w:r w:rsidR="00F508FD" w:rsidRPr="005E5C3D">
              <w:rPr>
                <w:rFonts w:asciiTheme="majorHAnsi" w:hAnsiTheme="majorHAnsi" w:cs="Arial"/>
                <w:b w:val="0"/>
                <w:color w:val="auto"/>
                <w:sz w:val="20"/>
              </w:rPr>
              <w:t>80</w:t>
            </w:r>
          </w:p>
        </w:tc>
        <w:tc>
          <w:tcPr>
            <w:tcW w:w="1516" w:type="dxa"/>
            <w:shd w:val="clear" w:color="auto" w:fill="auto"/>
            <w:vAlign w:val="center"/>
          </w:tcPr>
          <w:p w14:paraId="42A428ED" w14:textId="77777777" w:rsidR="00F508FD" w:rsidRPr="005E5C3D" w:rsidRDefault="00261ED8" w:rsidP="00CC53ED">
            <w:pPr>
              <w:pStyle w:val="GvdeMetniGirintisi2"/>
              <w:ind w:left="0"/>
              <w:jc w:val="center"/>
              <w:rPr>
                <w:rFonts w:asciiTheme="majorHAnsi" w:hAnsiTheme="majorHAnsi" w:cs="Arial"/>
                <w:b w:val="0"/>
                <w:color w:val="auto"/>
                <w:sz w:val="20"/>
              </w:rPr>
            </w:pPr>
            <w:r w:rsidRPr="005E5C3D">
              <w:rPr>
                <w:rFonts w:asciiTheme="majorHAnsi" w:hAnsiTheme="majorHAnsi" w:cs="Arial"/>
                <w:b w:val="0"/>
                <w:color w:val="auto"/>
                <w:sz w:val="20"/>
              </w:rPr>
              <w:t>≥</w:t>
            </w:r>
            <w:r w:rsidR="00AF6344" w:rsidRPr="005E5C3D">
              <w:rPr>
                <w:rFonts w:asciiTheme="majorHAnsi" w:hAnsiTheme="majorHAnsi" w:cs="Arial"/>
                <w:b w:val="0"/>
                <w:color w:val="auto"/>
                <w:sz w:val="20"/>
              </w:rPr>
              <w:t>6</w:t>
            </w:r>
          </w:p>
        </w:tc>
        <w:tc>
          <w:tcPr>
            <w:tcW w:w="1509" w:type="dxa"/>
            <w:shd w:val="clear" w:color="auto" w:fill="auto"/>
            <w:vAlign w:val="center"/>
          </w:tcPr>
          <w:p w14:paraId="2EC2F513" w14:textId="77777777" w:rsidR="00F508FD" w:rsidRPr="005E5C3D" w:rsidRDefault="00261ED8" w:rsidP="00CC53ED">
            <w:pPr>
              <w:pStyle w:val="GvdeMetniGirintisi2"/>
              <w:ind w:left="0"/>
              <w:jc w:val="center"/>
              <w:rPr>
                <w:rFonts w:asciiTheme="majorHAnsi" w:hAnsiTheme="majorHAnsi" w:cs="Arial"/>
                <w:b w:val="0"/>
                <w:color w:val="auto"/>
                <w:sz w:val="20"/>
              </w:rPr>
            </w:pPr>
            <w:r w:rsidRPr="005E5C3D">
              <w:rPr>
                <w:rFonts w:asciiTheme="majorHAnsi" w:hAnsiTheme="majorHAnsi" w:cs="Arial"/>
                <w:b w:val="0"/>
                <w:color w:val="auto"/>
                <w:sz w:val="20"/>
              </w:rPr>
              <w:t>≥</w:t>
            </w:r>
            <w:r w:rsidR="00AF6344" w:rsidRPr="005E5C3D">
              <w:rPr>
                <w:rFonts w:asciiTheme="majorHAnsi" w:hAnsiTheme="majorHAnsi" w:cs="Arial"/>
                <w:b w:val="0"/>
                <w:color w:val="auto"/>
                <w:sz w:val="20"/>
              </w:rPr>
              <w:t>80</w:t>
            </w:r>
          </w:p>
        </w:tc>
        <w:tc>
          <w:tcPr>
            <w:tcW w:w="1759" w:type="dxa"/>
            <w:shd w:val="clear" w:color="auto" w:fill="auto"/>
            <w:vAlign w:val="center"/>
          </w:tcPr>
          <w:p w14:paraId="08409FBD" w14:textId="77777777" w:rsidR="00F508FD" w:rsidRPr="005E5C3D" w:rsidRDefault="00261ED8" w:rsidP="00CC53ED">
            <w:pPr>
              <w:pStyle w:val="GvdeMetniGirintisi2"/>
              <w:ind w:left="0"/>
              <w:jc w:val="center"/>
              <w:rPr>
                <w:rFonts w:asciiTheme="majorHAnsi" w:hAnsiTheme="majorHAnsi" w:cs="Arial"/>
                <w:b w:val="0"/>
                <w:color w:val="auto"/>
                <w:sz w:val="20"/>
              </w:rPr>
            </w:pPr>
            <w:r w:rsidRPr="005E5C3D">
              <w:rPr>
                <w:rFonts w:asciiTheme="majorHAnsi" w:hAnsiTheme="majorHAnsi" w:cs="Arial"/>
                <w:b w:val="0"/>
                <w:color w:val="auto"/>
                <w:sz w:val="20"/>
              </w:rPr>
              <w:t>≥</w:t>
            </w:r>
            <w:r w:rsidR="00F508FD" w:rsidRPr="005E5C3D">
              <w:rPr>
                <w:rFonts w:asciiTheme="majorHAnsi" w:hAnsiTheme="majorHAnsi" w:cs="Arial"/>
                <w:b w:val="0"/>
                <w:color w:val="auto"/>
                <w:sz w:val="20"/>
              </w:rPr>
              <w:t>80</w:t>
            </w:r>
          </w:p>
        </w:tc>
      </w:tr>
    </w:tbl>
    <w:p w14:paraId="62A6823F" w14:textId="77777777" w:rsidR="00261ED8" w:rsidRPr="00E36A60" w:rsidRDefault="00CC53ED" w:rsidP="00F21BEF">
      <w:pPr>
        <w:spacing w:before="120"/>
        <w:jc w:val="center"/>
        <w:rPr>
          <w:rFonts w:asciiTheme="majorHAnsi" w:hAnsiTheme="majorHAnsi" w:cs="Arial"/>
        </w:rPr>
      </w:pPr>
      <w:bookmarkStart w:id="6" w:name="_Toc385243128"/>
      <w:r w:rsidRPr="00E36A60">
        <w:rPr>
          <w:rFonts w:asciiTheme="majorHAnsi" w:hAnsiTheme="majorHAnsi" w:cs="Arial"/>
          <w:b/>
        </w:rPr>
        <w:t xml:space="preserve">Tablo </w:t>
      </w:r>
      <w:r w:rsidR="00C87A72">
        <w:rPr>
          <w:rFonts w:asciiTheme="majorHAnsi" w:hAnsiTheme="majorHAnsi" w:cs="Arial"/>
          <w:b/>
        </w:rPr>
        <w:t>2</w:t>
      </w:r>
      <w:r w:rsidRPr="00E36A60">
        <w:rPr>
          <w:rFonts w:asciiTheme="majorHAnsi" w:hAnsiTheme="majorHAnsi" w:cs="Arial"/>
          <w:b/>
        </w:rPr>
        <w:t>.</w:t>
      </w:r>
      <w:r w:rsidRPr="00E36A60">
        <w:rPr>
          <w:rFonts w:asciiTheme="majorHAnsi" w:hAnsiTheme="majorHAnsi" w:cs="Arial"/>
        </w:rPr>
        <w:t xml:space="preserve"> </w:t>
      </w:r>
      <w:r w:rsidR="00261ED8" w:rsidRPr="00E36A60">
        <w:rPr>
          <w:rFonts w:asciiTheme="majorHAnsi" w:hAnsiTheme="majorHAnsi" w:cs="Arial"/>
        </w:rPr>
        <w:t>Isı yalıtım yapıştırıcısının ısı yalıtım malzemelerine yapışma mukavemeti</w:t>
      </w:r>
      <w:bookmarkEnd w:id="6"/>
    </w:p>
    <w:p w14:paraId="28DF882D" w14:textId="77777777" w:rsidR="00CC53ED" w:rsidRPr="00E36A60" w:rsidRDefault="00CC53ED" w:rsidP="006A1014">
      <w:pPr>
        <w:pStyle w:val="Balk3Arial"/>
        <w:rPr>
          <w:rFonts w:asciiTheme="majorHAnsi" w:hAnsiTheme="majorHAnsi"/>
          <w:sz w:val="24"/>
          <w:szCs w:val="24"/>
        </w:rPr>
      </w:pPr>
    </w:p>
    <w:p w14:paraId="2277DF4C" w14:textId="77777777" w:rsidR="0046768D" w:rsidRPr="00E36A60" w:rsidRDefault="0046768D" w:rsidP="006A1014">
      <w:pPr>
        <w:pStyle w:val="Balk3Arial"/>
        <w:rPr>
          <w:rFonts w:asciiTheme="majorHAnsi" w:hAnsiTheme="majorHAnsi"/>
          <w:sz w:val="24"/>
          <w:szCs w:val="24"/>
        </w:rPr>
      </w:pPr>
      <w:bookmarkStart w:id="7" w:name="_Toc385603109"/>
      <w:r w:rsidRPr="00E36A60">
        <w:rPr>
          <w:rFonts w:asciiTheme="majorHAnsi" w:hAnsiTheme="majorHAnsi"/>
          <w:sz w:val="24"/>
          <w:szCs w:val="24"/>
        </w:rPr>
        <w:t>1.1.3) Isı Yalıtım Sistem Dübeli</w:t>
      </w:r>
      <w:bookmarkEnd w:id="7"/>
    </w:p>
    <w:p w14:paraId="6BBE1BE2" w14:textId="77777777" w:rsidR="0046768D" w:rsidRPr="00E36A60" w:rsidRDefault="00E63E17">
      <w:pPr>
        <w:jc w:val="both"/>
        <w:rPr>
          <w:rFonts w:asciiTheme="majorHAnsi" w:hAnsiTheme="majorHAnsi" w:cs="Arial"/>
        </w:rPr>
      </w:pPr>
      <w:r w:rsidRPr="00E36A60">
        <w:rPr>
          <w:rFonts w:asciiTheme="majorHAnsi" w:hAnsiTheme="majorHAnsi" w:cs="Arial"/>
        </w:rPr>
        <w:t xml:space="preserve">Isı yalıtım levhalarının gaz beton, tuğla, bims, beton vb yüzeylere montajında kullanılan, </w:t>
      </w:r>
      <w:proofErr w:type="gramStart"/>
      <w:r w:rsidRPr="00E36A60">
        <w:rPr>
          <w:rFonts w:asciiTheme="majorHAnsi" w:hAnsiTheme="majorHAnsi" w:cs="Arial"/>
        </w:rPr>
        <w:t>% 100</w:t>
      </w:r>
      <w:proofErr w:type="gramEnd"/>
      <w:r w:rsidRPr="00E36A60">
        <w:rPr>
          <w:rFonts w:asciiTheme="majorHAnsi" w:hAnsiTheme="majorHAnsi" w:cs="Arial"/>
        </w:rPr>
        <w:t xml:space="preserve"> saf polietilenden imal edilmiş olan, en az 0,30kN çekme dayanımına sahip, plastik (PA6 veya PP) veya çelik çivili, oluşabilecek ısı köprüsünü engellemek için baş kısmı yalıtılmış ve enjeksiyon sistemi ile vakumlanmış, uygulama yüzeyine özel vidalı veya çakmalı mekanik sabitleme elamanıdır.  </w:t>
      </w:r>
      <w:r w:rsidR="00410577" w:rsidRPr="00E36A60">
        <w:rPr>
          <w:rFonts w:asciiTheme="majorHAnsi" w:hAnsiTheme="majorHAnsi" w:cs="Arial"/>
        </w:rPr>
        <w:t>Isı yalıtım sistem dübellerinin tutunacağı arka yüzeyin beton, gaz beton, tuğla, bims vb. malzemelere göre gerekli tutunmayı sağlamak için mutlaka sistem üreticisi firmaların görüşüne başvurulmalı, yüzeye ve levhaya göre plastik veya çelik çivili ısı yalıtım sistem dübelleri tercih edilmeli ve çel</w:t>
      </w:r>
      <w:r w:rsidR="001D7AF7" w:rsidRPr="00E36A60">
        <w:rPr>
          <w:rFonts w:asciiTheme="majorHAnsi" w:hAnsiTheme="majorHAnsi" w:cs="Arial"/>
        </w:rPr>
        <w:t xml:space="preserve">ik çivilerin başlıkları için; </w:t>
      </w:r>
      <w:r w:rsidR="00410577" w:rsidRPr="00E36A60">
        <w:rPr>
          <w:rFonts w:asciiTheme="majorHAnsi" w:hAnsiTheme="majorHAnsi" w:cs="Arial"/>
        </w:rPr>
        <w:t xml:space="preserve">ısı köprüsü oluşumunu önleyecek şekilde yalıtılmış olmalıdır.  </w:t>
      </w:r>
    </w:p>
    <w:p w14:paraId="77408C8F" w14:textId="77777777" w:rsidR="003115E4" w:rsidRPr="00E36A60" w:rsidRDefault="003115E4" w:rsidP="006A1014">
      <w:pPr>
        <w:pStyle w:val="Balk3Arial"/>
        <w:rPr>
          <w:rFonts w:asciiTheme="majorHAnsi" w:hAnsiTheme="majorHAnsi"/>
          <w:sz w:val="24"/>
          <w:szCs w:val="24"/>
        </w:rPr>
      </w:pPr>
      <w:bookmarkStart w:id="8" w:name="_Toc385603110"/>
    </w:p>
    <w:p w14:paraId="025D33AD" w14:textId="77777777" w:rsidR="0046768D" w:rsidRPr="00E36A60" w:rsidRDefault="0046768D" w:rsidP="006A1014">
      <w:pPr>
        <w:pStyle w:val="Balk3Arial"/>
        <w:rPr>
          <w:rFonts w:asciiTheme="majorHAnsi" w:hAnsiTheme="majorHAnsi"/>
          <w:sz w:val="24"/>
          <w:szCs w:val="24"/>
        </w:rPr>
      </w:pPr>
      <w:r w:rsidRPr="00E36A60">
        <w:rPr>
          <w:rFonts w:asciiTheme="majorHAnsi" w:hAnsiTheme="majorHAnsi"/>
          <w:sz w:val="24"/>
          <w:szCs w:val="24"/>
        </w:rPr>
        <w:t>1.1.4) Isı Yalıtım Sistemi Donatı Filesi</w:t>
      </w:r>
      <w:bookmarkEnd w:id="8"/>
      <w:r w:rsidRPr="00E36A60">
        <w:rPr>
          <w:rFonts w:asciiTheme="majorHAnsi" w:hAnsiTheme="majorHAnsi"/>
          <w:sz w:val="24"/>
          <w:szCs w:val="24"/>
        </w:rPr>
        <w:t xml:space="preserve"> </w:t>
      </w:r>
    </w:p>
    <w:p w14:paraId="4C9432B6" w14:textId="77777777" w:rsidR="00314943" w:rsidRPr="00E36A60" w:rsidRDefault="00314943">
      <w:pPr>
        <w:jc w:val="both"/>
        <w:rPr>
          <w:rFonts w:asciiTheme="majorHAnsi" w:hAnsiTheme="majorHAnsi" w:cs="Arial"/>
        </w:rPr>
      </w:pPr>
      <w:r w:rsidRPr="00E36A60">
        <w:rPr>
          <w:rFonts w:asciiTheme="majorHAnsi" w:hAnsiTheme="majorHAnsi" w:cs="Arial"/>
        </w:rPr>
        <w:t>I</w:t>
      </w:r>
      <w:r w:rsidR="0046768D" w:rsidRPr="00E36A60">
        <w:rPr>
          <w:rFonts w:asciiTheme="majorHAnsi" w:hAnsiTheme="majorHAnsi" w:cs="Arial"/>
        </w:rPr>
        <w:t xml:space="preserve">sı yalıtım levhalarının üzerine kaplanan sıvada oluşacak çekme gerilmelerini karşılamak </w:t>
      </w:r>
      <w:r w:rsidRPr="00E36A60">
        <w:rPr>
          <w:rFonts w:asciiTheme="majorHAnsi" w:hAnsiTheme="majorHAnsi" w:cs="Arial"/>
        </w:rPr>
        <w:t>ve çatlamasını önlemek amacıyla</w:t>
      </w:r>
      <w:r w:rsidR="005F4403" w:rsidRPr="00E36A60">
        <w:rPr>
          <w:rFonts w:asciiTheme="majorHAnsi" w:hAnsiTheme="majorHAnsi" w:cs="Arial"/>
        </w:rPr>
        <w:t>,</w:t>
      </w:r>
      <w:r w:rsidRPr="00E36A60">
        <w:rPr>
          <w:rFonts w:asciiTheme="majorHAnsi" w:hAnsiTheme="majorHAnsi" w:cs="Arial"/>
        </w:rPr>
        <w:t xml:space="preserve"> alkali ortama dayanıklı cam elyafından mamul ısı yalıtım sistemi donatı filesi </w:t>
      </w:r>
      <w:r w:rsidR="0046768D" w:rsidRPr="00E36A60">
        <w:rPr>
          <w:rFonts w:asciiTheme="majorHAnsi" w:hAnsiTheme="majorHAnsi" w:cs="Arial"/>
        </w:rPr>
        <w:t>kullanıl</w:t>
      </w:r>
      <w:r w:rsidRPr="00E36A60">
        <w:rPr>
          <w:rFonts w:asciiTheme="majorHAnsi" w:hAnsiTheme="majorHAnsi" w:cs="Arial"/>
        </w:rPr>
        <w:t>malıd</w:t>
      </w:r>
      <w:r w:rsidR="0046768D" w:rsidRPr="00E36A60">
        <w:rPr>
          <w:rFonts w:asciiTheme="majorHAnsi" w:hAnsiTheme="majorHAnsi" w:cs="Arial"/>
        </w:rPr>
        <w:t xml:space="preserve">ır. </w:t>
      </w:r>
      <w:r w:rsidR="00E63E17" w:rsidRPr="00E36A60">
        <w:rPr>
          <w:rFonts w:asciiTheme="majorHAnsi" w:hAnsiTheme="majorHAnsi" w:cs="Arial"/>
        </w:rPr>
        <w:t>En az 145gr/m</w:t>
      </w:r>
      <w:r w:rsidR="00E63E17" w:rsidRPr="00F97040">
        <w:rPr>
          <w:rFonts w:asciiTheme="majorHAnsi" w:hAnsiTheme="majorHAnsi" w:cs="Arial"/>
          <w:vertAlign w:val="superscript"/>
        </w:rPr>
        <w:t>2</w:t>
      </w:r>
      <w:r w:rsidR="00E63E17" w:rsidRPr="00E36A60">
        <w:rPr>
          <w:rFonts w:asciiTheme="majorHAnsi" w:hAnsiTheme="majorHAnsi" w:cs="Arial"/>
        </w:rPr>
        <w:t xml:space="preserve"> ağırlıkta</w:t>
      </w:r>
      <w:r w:rsidR="00E63E17" w:rsidRPr="00F97040">
        <w:rPr>
          <w:rFonts w:asciiTheme="majorHAnsi" w:hAnsiTheme="majorHAnsi" w:cs="Arial"/>
        </w:rPr>
        <w:t>,</w:t>
      </w:r>
      <w:r w:rsidR="00E63E17" w:rsidRPr="00E36A60">
        <w:rPr>
          <w:rFonts w:asciiTheme="majorHAnsi" w:hAnsiTheme="majorHAnsi" w:cs="Arial"/>
        </w:rPr>
        <w:t xml:space="preserve"> </w:t>
      </w:r>
      <w:r w:rsidRPr="00E36A60">
        <w:rPr>
          <w:rFonts w:asciiTheme="majorHAnsi" w:hAnsiTheme="majorHAnsi" w:cs="Arial"/>
          <w:bCs/>
        </w:rPr>
        <w:t>3,5x3,5, 4x4 veya 5x5 mm</w:t>
      </w:r>
      <w:r w:rsidRPr="00E36A60">
        <w:rPr>
          <w:rFonts w:asciiTheme="majorHAnsi" w:hAnsiTheme="majorHAnsi" w:cs="Arial"/>
        </w:rPr>
        <w:t xml:space="preserve"> gibi muhtelif ö</w:t>
      </w:r>
      <w:r w:rsidR="0046768D" w:rsidRPr="00E36A60">
        <w:rPr>
          <w:rFonts w:asciiTheme="majorHAnsi" w:hAnsiTheme="majorHAnsi" w:cs="Arial"/>
        </w:rPr>
        <w:t xml:space="preserve">rgü gözü (file aralığı) boyutları </w:t>
      </w:r>
      <w:r w:rsidRPr="00E36A60">
        <w:rPr>
          <w:rFonts w:asciiTheme="majorHAnsi" w:hAnsiTheme="majorHAnsi" w:cs="Arial"/>
        </w:rPr>
        <w:t>olan ı</w:t>
      </w:r>
      <w:r w:rsidR="0046768D" w:rsidRPr="00E36A60">
        <w:rPr>
          <w:rFonts w:asciiTheme="majorHAnsi" w:hAnsiTheme="majorHAnsi" w:cs="Arial"/>
        </w:rPr>
        <w:t>sı yalıtım sistemi donatı filesinin</w:t>
      </w:r>
      <w:r w:rsidRPr="00E36A60">
        <w:rPr>
          <w:rFonts w:asciiTheme="majorHAnsi" w:hAnsiTheme="majorHAnsi" w:cs="Arial"/>
        </w:rPr>
        <w:t xml:space="preserve"> </w:t>
      </w:r>
      <w:r w:rsidR="0046768D" w:rsidRPr="00E36A60">
        <w:rPr>
          <w:rFonts w:asciiTheme="majorHAnsi" w:hAnsiTheme="majorHAnsi" w:cs="Arial"/>
        </w:rPr>
        <w:t>atkı ve çö</w:t>
      </w:r>
      <w:r w:rsidR="005F4403" w:rsidRPr="00E36A60">
        <w:rPr>
          <w:rFonts w:asciiTheme="majorHAnsi" w:hAnsiTheme="majorHAnsi" w:cs="Arial"/>
        </w:rPr>
        <w:t>zgü yönlerinde çekme mukavemeti</w:t>
      </w:r>
      <w:r w:rsidR="0046768D" w:rsidRPr="00E36A60">
        <w:rPr>
          <w:rFonts w:asciiTheme="majorHAnsi" w:hAnsiTheme="majorHAnsi" w:cs="Arial"/>
        </w:rPr>
        <w:t xml:space="preserve"> en az </w:t>
      </w:r>
      <w:r w:rsidR="005F4403" w:rsidRPr="00E36A60">
        <w:rPr>
          <w:rFonts w:asciiTheme="majorHAnsi" w:hAnsiTheme="majorHAnsi" w:cs="Arial"/>
        </w:rPr>
        <w:t>40 N/</w:t>
      </w:r>
      <w:r w:rsidR="002139EE" w:rsidRPr="00E36A60">
        <w:rPr>
          <w:rFonts w:asciiTheme="majorHAnsi" w:hAnsiTheme="majorHAnsi" w:cs="Arial"/>
        </w:rPr>
        <w:t>mm (2000 N</w:t>
      </w:r>
      <w:r w:rsidR="004E42D0" w:rsidRPr="00E36A60">
        <w:rPr>
          <w:rFonts w:asciiTheme="majorHAnsi" w:hAnsiTheme="majorHAnsi" w:cs="Arial"/>
        </w:rPr>
        <w:t>/</w:t>
      </w:r>
      <w:r w:rsidR="002139EE" w:rsidRPr="00E36A60">
        <w:rPr>
          <w:rFonts w:asciiTheme="majorHAnsi" w:hAnsiTheme="majorHAnsi" w:cs="Arial"/>
        </w:rPr>
        <w:t>5</w:t>
      </w:r>
      <w:r w:rsidR="004E42D0" w:rsidRPr="00E36A60">
        <w:rPr>
          <w:rFonts w:asciiTheme="majorHAnsi" w:hAnsiTheme="majorHAnsi" w:cs="Arial"/>
        </w:rPr>
        <w:t xml:space="preserve">cm) </w:t>
      </w:r>
      <w:r w:rsidR="0046768D" w:rsidRPr="00E36A60">
        <w:rPr>
          <w:rFonts w:asciiTheme="majorHAnsi" w:hAnsiTheme="majorHAnsi" w:cs="Arial"/>
        </w:rPr>
        <w:t>olmalı, yaşlandırma prosesinde agresif ortamda</w:t>
      </w:r>
      <w:r w:rsidR="00E63E17" w:rsidRPr="00E36A60">
        <w:rPr>
          <w:rFonts w:asciiTheme="majorHAnsi" w:hAnsiTheme="majorHAnsi" w:cs="Arial"/>
        </w:rPr>
        <w:t xml:space="preserve"> şartlandırma</w:t>
      </w:r>
      <w:r w:rsidR="00AB4D69" w:rsidRPr="00E36A60">
        <w:rPr>
          <w:rFonts w:asciiTheme="majorHAnsi" w:hAnsiTheme="majorHAnsi" w:cs="Arial"/>
        </w:rPr>
        <w:t xml:space="preserve"> </w:t>
      </w:r>
      <w:r w:rsidR="0046768D" w:rsidRPr="00E36A60">
        <w:rPr>
          <w:rFonts w:asciiTheme="majorHAnsi" w:hAnsiTheme="majorHAnsi" w:cs="Arial"/>
        </w:rPr>
        <w:t>sonrasındaki çekme gerilmesi, ilk çekme gerilmesi değerinin %50’sinden büyük olmalıdır</w:t>
      </w:r>
      <w:r w:rsidR="005F4403" w:rsidRPr="00E36A60">
        <w:rPr>
          <w:rStyle w:val="DipnotBavurusu"/>
          <w:rFonts w:asciiTheme="majorHAnsi" w:hAnsiTheme="majorHAnsi" w:cs="Arial"/>
        </w:rPr>
        <w:footnoteReference w:id="1"/>
      </w:r>
      <w:r w:rsidR="0046768D" w:rsidRPr="00E36A60">
        <w:rPr>
          <w:rFonts w:asciiTheme="majorHAnsi" w:hAnsiTheme="majorHAnsi" w:cs="Arial"/>
        </w:rPr>
        <w:t xml:space="preserve">. Yüksek darbe dayanımı gereken yüzeylerde </w:t>
      </w:r>
      <w:r w:rsidR="005F4403" w:rsidRPr="00E36A60">
        <w:rPr>
          <w:rFonts w:asciiTheme="majorHAnsi" w:hAnsiTheme="majorHAnsi" w:cs="Arial"/>
        </w:rPr>
        <w:t xml:space="preserve">veya kalın sıvalı uygulamalarda </w:t>
      </w:r>
      <w:r w:rsidR="004E42D0" w:rsidRPr="00E36A60">
        <w:rPr>
          <w:rFonts w:asciiTheme="majorHAnsi" w:hAnsiTheme="majorHAnsi" w:cs="Arial"/>
        </w:rPr>
        <w:t xml:space="preserve">sistemin ihtiyacına uygun </w:t>
      </w:r>
      <w:r w:rsidR="0046768D" w:rsidRPr="00E36A60">
        <w:rPr>
          <w:rFonts w:asciiTheme="majorHAnsi" w:hAnsiTheme="majorHAnsi" w:cs="Arial"/>
        </w:rPr>
        <w:t xml:space="preserve">ısı yalıtım sistemi donatı fileleri </w:t>
      </w:r>
      <w:r w:rsidR="00E63E17" w:rsidRPr="00E36A60">
        <w:rPr>
          <w:rFonts w:asciiTheme="majorHAnsi" w:hAnsiTheme="majorHAnsi" w:cs="Arial"/>
        </w:rPr>
        <w:t xml:space="preserve">kullanılmalıdır. </w:t>
      </w:r>
    </w:p>
    <w:p w14:paraId="6C6A592B" w14:textId="77777777" w:rsidR="0046768D" w:rsidRPr="00E36A60" w:rsidRDefault="0046768D">
      <w:pPr>
        <w:jc w:val="both"/>
        <w:rPr>
          <w:rFonts w:asciiTheme="majorHAnsi" w:hAnsiTheme="majorHAnsi" w:cs="Arial"/>
        </w:rPr>
      </w:pPr>
    </w:p>
    <w:p w14:paraId="46EBAA6D" w14:textId="77777777" w:rsidR="0046768D" w:rsidRPr="00E36A60" w:rsidRDefault="0046768D" w:rsidP="006A1014">
      <w:pPr>
        <w:pStyle w:val="Balk3Arial"/>
        <w:rPr>
          <w:rFonts w:asciiTheme="majorHAnsi" w:hAnsiTheme="majorHAnsi"/>
          <w:sz w:val="24"/>
          <w:szCs w:val="24"/>
        </w:rPr>
      </w:pPr>
      <w:bookmarkStart w:id="9" w:name="_Toc385603111"/>
      <w:r w:rsidRPr="00E36A60">
        <w:rPr>
          <w:rFonts w:asciiTheme="majorHAnsi" w:hAnsiTheme="majorHAnsi"/>
          <w:sz w:val="24"/>
          <w:szCs w:val="24"/>
        </w:rPr>
        <w:t>1.1.5) Isı Yalıtım Sistem Sıvası</w:t>
      </w:r>
      <w:bookmarkEnd w:id="9"/>
      <w:r w:rsidRPr="00E36A60">
        <w:rPr>
          <w:rFonts w:asciiTheme="majorHAnsi" w:hAnsiTheme="majorHAnsi"/>
          <w:sz w:val="24"/>
          <w:szCs w:val="24"/>
        </w:rPr>
        <w:t xml:space="preserve"> </w:t>
      </w:r>
    </w:p>
    <w:p w14:paraId="59F5EF56" w14:textId="77777777" w:rsidR="0046768D" w:rsidRPr="00E36A60" w:rsidRDefault="0046768D">
      <w:pPr>
        <w:jc w:val="both"/>
        <w:rPr>
          <w:rFonts w:asciiTheme="majorHAnsi" w:hAnsiTheme="majorHAnsi" w:cs="Arial"/>
        </w:rPr>
      </w:pPr>
      <w:r w:rsidRPr="00E36A60">
        <w:rPr>
          <w:rFonts w:asciiTheme="majorHAnsi" w:hAnsiTheme="majorHAnsi" w:cs="Arial"/>
        </w:rPr>
        <w:t>Isı yalıtım levhaları</w:t>
      </w:r>
      <w:r w:rsidR="005F4403" w:rsidRPr="00E36A60">
        <w:rPr>
          <w:rFonts w:asciiTheme="majorHAnsi" w:hAnsiTheme="majorHAnsi" w:cs="Arial"/>
        </w:rPr>
        <w:t>nın üzerine uygulanan,</w:t>
      </w:r>
      <w:r w:rsidRPr="00E36A60">
        <w:rPr>
          <w:rFonts w:asciiTheme="majorHAnsi" w:hAnsiTheme="majorHAnsi" w:cs="Arial"/>
        </w:rPr>
        <w:t xml:space="preserve"> </w:t>
      </w:r>
      <w:r w:rsidR="000A45AB" w:rsidRPr="00E36A60">
        <w:rPr>
          <w:rFonts w:asciiTheme="majorHAnsi" w:hAnsiTheme="majorHAnsi" w:cs="Arial"/>
        </w:rPr>
        <w:t>polimerik</w:t>
      </w:r>
      <w:r w:rsidRPr="00E36A60">
        <w:rPr>
          <w:rFonts w:asciiTheme="majorHAnsi" w:hAnsiTheme="majorHAnsi" w:cs="Arial"/>
        </w:rPr>
        <w:t xml:space="preserve"> katkılarla </w:t>
      </w:r>
      <w:r w:rsidR="00ED67CE" w:rsidRPr="00E36A60">
        <w:rPr>
          <w:rFonts w:asciiTheme="majorHAnsi" w:hAnsiTheme="majorHAnsi" w:cs="Arial"/>
        </w:rPr>
        <w:t>güçlendirilmiş</w:t>
      </w:r>
      <w:r w:rsidRPr="00E36A60">
        <w:rPr>
          <w:rFonts w:asciiTheme="majorHAnsi" w:hAnsiTheme="majorHAnsi" w:cs="Arial"/>
        </w:rPr>
        <w:t xml:space="preserve">, ıslak halde uzun işlenebilme süresi olan, priz aldıktan sonra donma çözünme döngülerine dayanıklı, su ile karıştırılarak hazırlanan çimento </w:t>
      </w:r>
      <w:r w:rsidR="00EB38DC" w:rsidRPr="00E36A60">
        <w:rPr>
          <w:rFonts w:asciiTheme="majorHAnsi" w:hAnsiTheme="majorHAnsi" w:cs="Arial"/>
        </w:rPr>
        <w:t xml:space="preserve">veya akrilik </w:t>
      </w:r>
      <w:r w:rsidR="005F4403" w:rsidRPr="00E36A60">
        <w:rPr>
          <w:rFonts w:asciiTheme="majorHAnsi" w:hAnsiTheme="majorHAnsi" w:cs="Arial"/>
        </w:rPr>
        <w:t xml:space="preserve">esaslı ısı yalıtım sistem sıvası kullanılmalıdır. </w:t>
      </w:r>
      <w:r w:rsidRPr="00E36A60">
        <w:rPr>
          <w:rFonts w:asciiTheme="majorHAnsi" w:hAnsiTheme="majorHAnsi" w:cs="Arial"/>
        </w:rPr>
        <w:t>Çatlama riskinin yüksek olduğu yüzeylerde (ahşap, OSB ve çelik yapılar gibi hareketli yapılar</w:t>
      </w:r>
      <w:r w:rsidR="00EB38DC" w:rsidRPr="00E36A60">
        <w:rPr>
          <w:rFonts w:asciiTheme="majorHAnsi" w:hAnsiTheme="majorHAnsi" w:cs="Arial"/>
        </w:rPr>
        <w:t>da) üreticinin tavsiyesine göre</w:t>
      </w:r>
      <w:r w:rsidRPr="00E36A60">
        <w:rPr>
          <w:rFonts w:asciiTheme="majorHAnsi" w:hAnsiTheme="majorHAnsi" w:cs="Arial"/>
        </w:rPr>
        <w:t xml:space="preserve"> </w:t>
      </w:r>
      <w:r w:rsidR="00EB38DC" w:rsidRPr="00E36A60">
        <w:rPr>
          <w:rFonts w:asciiTheme="majorHAnsi" w:hAnsiTheme="majorHAnsi" w:cs="Arial"/>
        </w:rPr>
        <w:t>ı</w:t>
      </w:r>
      <w:r w:rsidRPr="00E36A60">
        <w:rPr>
          <w:rFonts w:asciiTheme="majorHAnsi" w:hAnsiTheme="majorHAnsi" w:cs="Arial"/>
        </w:rPr>
        <w:t>sı yalıtım sistem sıvası kullanılmalıdır.</w:t>
      </w:r>
    </w:p>
    <w:p w14:paraId="4AEBAAFB" w14:textId="77777777" w:rsidR="0085671A" w:rsidRPr="00E36A60" w:rsidRDefault="0085671A">
      <w:pPr>
        <w:jc w:val="both"/>
        <w:rPr>
          <w:rFonts w:asciiTheme="majorHAnsi" w:hAnsiTheme="majorHAnsi" w:cs="Arial"/>
        </w:rPr>
      </w:pPr>
    </w:p>
    <w:p w14:paraId="4E0B38DF" w14:textId="77777777" w:rsidR="00A04470" w:rsidRPr="00E36A60" w:rsidRDefault="0085671A" w:rsidP="00B03C2F">
      <w:pPr>
        <w:rPr>
          <w:rFonts w:asciiTheme="majorHAnsi" w:hAnsiTheme="majorHAnsi" w:cs="Arial"/>
        </w:rPr>
      </w:pPr>
      <w:r w:rsidRPr="00E36A60">
        <w:rPr>
          <w:rFonts w:asciiTheme="majorHAnsi" w:hAnsiTheme="majorHAnsi" w:cs="Arial"/>
        </w:rPr>
        <w:t>Isı yalıtım sistem sıvasının TS EN ISO 7783’e göre ölçülmüş su buharı geçirgenliği 20</w:t>
      </w:r>
      <w:r w:rsidR="0035479C" w:rsidRPr="00E36A60">
        <w:rPr>
          <w:rFonts w:asciiTheme="majorHAnsi" w:hAnsiTheme="majorHAnsi" w:cs="Arial"/>
        </w:rPr>
        <w:t xml:space="preserve"> </w:t>
      </w:r>
      <w:r w:rsidRPr="00E36A60">
        <w:rPr>
          <w:rFonts w:asciiTheme="majorHAnsi" w:hAnsiTheme="majorHAnsi" w:cs="Arial"/>
        </w:rPr>
        <w:t>g/m</w:t>
      </w:r>
      <w:r w:rsidRPr="00E36A60">
        <w:rPr>
          <w:rFonts w:asciiTheme="majorHAnsi" w:hAnsiTheme="majorHAnsi" w:cs="Arial"/>
          <w:vertAlign w:val="superscript"/>
        </w:rPr>
        <w:t>2</w:t>
      </w:r>
      <w:r w:rsidR="0035479C" w:rsidRPr="00E36A60">
        <w:rPr>
          <w:rFonts w:asciiTheme="majorHAnsi" w:hAnsiTheme="majorHAnsi" w:cs="Arial"/>
        </w:rPr>
        <w:t>.d</w:t>
      </w:r>
      <w:r w:rsidRPr="00E36A60">
        <w:rPr>
          <w:rFonts w:asciiTheme="majorHAnsi" w:hAnsiTheme="majorHAnsi" w:cs="Arial"/>
        </w:rPr>
        <w:t>’den fazla</w:t>
      </w:r>
      <w:r w:rsidR="0035479C" w:rsidRPr="00E36A60">
        <w:rPr>
          <w:rFonts w:asciiTheme="majorHAnsi" w:hAnsiTheme="majorHAnsi" w:cs="Arial"/>
        </w:rPr>
        <w:t>, TS EN 1062-3’e göre ölçülmüş su iticiliği 0,5 kg/m</w:t>
      </w:r>
      <w:r w:rsidR="0035479C" w:rsidRPr="00E36A60">
        <w:rPr>
          <w:rFonts w:asciiTheme="majorHAnsi" w:hAnsiTheme="majorHAnsi" w:cs="Arial"/>
          <w:vertAlign w:val="superscript"/>
        </w:rPr>
        <w:t>2</w:t>
      </w:r>
      <w:r w:rsidR="0035479C" w:rsidRPr="00E36A60">
        <w:rPr>
          <w:rFonts w:asciiTheme="majorHAnsi" w:hAnsiTheme="majorHAnsi" w:cs="Arial"/>
        </w:rPr>
        <w:t>.h</w:t>
      </w:r>
      <w:r w:rsidR="0035479C" w:rsidRPr="00E36A60">
        <w:rPr>
          <w:rFonts w:asciiTheme="majorHAnsi" w:hAnsiTheme="majorHAnsi" w:cs="Arial"/>
          <w:vertAlign w:val="superscript"/>
        </w:rPr>
        <w:t>0,5</w:t>
      </w:r>
      <w:r w:rsidR="0035479C" w:rsidRPr="00E36A60">
        <w:rPr>
          <w:rFonts w:asciiTheme="majorHAnsi" w:hAnsiTheme="majorHAnsi" w:cs="Arial"/>
        </w:rPr>
        <w:t>’den az o</w:t>
      </w:r>
      <w:r w:rsidRPr="00E36A60">
        <w:rPr>
          <w:rFonts w:asciiTheme="majorHAnsi" w:hAnsiTheme="majorHAnsi" w:cs="Arial"/>
        </w:rPr>
        <w:t>lmalıdır.</w:t>
      </w:r>
      <w:r w:rsidR="0089128D" w:rsidRPr="00E36A60">
        <w:rPr>
          <w:rFonts w:asciiTheme="majorHAnsi" w:hAnsiTheme="majorHAnsi" w:cs="Arial"/>
        </w:rPr>
        <w:t xml:space="preserve"> </w:t>
      </w:r>
      <w:r w:rsidR="005F4403" w:rsidRPr="00E36A60">
        <w:rPr>
          <w:rFonts w:asciiTheme="majorHAnsi" w:hAnsiTheme="majorHAnsi" w:cs="Arial"/>
        </w:rPr>
        <w:t>I</w:t>
      </w:r>
      <w:r w:rsidR="0089128D" w:rsidRPr="00E36A60">
        <w:rPr>
          <w:rFonts w:asciiTheme="majorHAnsi" w:hAnsiTheme="majorHAnsi" w:cs="Arial"/>
        </w:rPr>
        <w:t xml:space="preserve">sı yalıtım sistem sıvasının ısı yalıtım </w:t>
      </w:r>
      <w:r w:rsidR="00A04470" w:rsidRPr="00E36A60">
        <w:rPr>
          <w:rFonts w:asciiTheme="majorHAnsi" w:hAnsiTheme="majorHAnsi" w:cs="Arial"/>
        </w:rPr>
        <w:t>levhalarına</w:t>
      </w:r>
      <w:r w:rsidR="0089128D" w:rsidRPr="00E36A60">
        <w:rPr>
          <w:rFonts w:asciiTheme="majorHAnsi" w:hAnsiTheme="majorHAnsi" w:cs="Arial"/>
        </w:rPr>
        <w:t xml:space="preserve"> </w:t>
      </w:r>
      <w:r w:rsidR="005F4403" w:rsidRPr="00E36A60">
        <w:rPr>
          <w:rFonts w:asciiTheme="majorHAnsi" w:hAnsiTheme="majorHAnsi" w:cs="Arial"/>
        </w:rPr>
        <w:t xml:space="preserve">yapışma mukavemeti </w:t>
      </w:r>
      <w:r w:rsidR="0089128D" w:rsidRPr="00E36A60">
        <w:rPr>
          <w:rFonts w:asciiTheme="majorHAnsi" w:hAnsiTheme="majorHAnsi" w:cs="Arial"/>
        </w:rPr>
        <w:t>aşağıdaki tabloda</w:t>
      </w:r>
      <w:r w:rsidR="00A04470" w:rsidRPr="00E36A60">
        <w:rPr>
          <w:rFonts w:asciiTheme="majorHAnsi" w:hAnsiTheme="majorHAnsi" w:cs="Arial"/>
        </w:rPr>
        <w:t xml:space="preserve"> verilen değerlere uygun olmalıdır. </w:t>
      </w:r>
    </w:p>
    <w:p w14:paraId="1F91AD1D" w14:textId="77777777" w:rsidR="00261ED8" w:rsidRPr="00E36A60" w:rsidRDefault="00261ED8" w:rsidP="00B03C2F">
      <w:pPr>
        <w:rPr>
          <w:rFonts w:asciiTheme="majorHAnsi" w:hAnsiTheme="majorHAns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513"/>
        <w:gridCol w:w="1514"/>
        <w:gridCol w:w="1478"/>
        <w:gridCol w:w="1475"/>
        <w:gridCol w:w="1726"/>
      </w:tblGrid>
      <w:tr w:rsidR="00261ED8" w:rsidRPr="005E5C3D" w14:paraId="5B055DE6" w14:textId="77777777" w:rsidTr="003F2AFB">
        <w:tc>
          <w:tcPr>
            <w:tcW w:w="1843" w:type="dxa"/>
            <w:shd w:val="pct5" w:color="auto" w:fill="auto"/>
          </w:tcPr>
          <w:p w14:paraId="32AAECCE" w14:textId="77777777" w:rsidR="00261ED8" w:rsidRPr="005E5C3D" w:rsidRDefault="00D41EED" w:rsidP="00D41EED">
            <w:pPr>
              <w:pStyle w:val="GvdeMetniGirintisi2"/>
              <w:ind w:left="0"/>
              <w:jc w:val="center"/>
              <w:rPr>
                <w:rFonts w:asciiTheme="majorHAnsi" w:hAnsiTheme="majorHAnsi" w:cs="Arial"/>
                <w:i/>
                <w:color w:val="auto"/>
                <w:sz w:val="20"/>
              </w:rPr>
            </w:pPr>
            <w:r w:rsidRPr="005E5C3D">
              <w:rPr>
                <w:rFonts w:asciiTheme="majorHAnsi" w:hAnsiTheme="majorHAnsi" w:cs="Arial"/>
                <w:color w:val="auto"/>
                <w:sz w:val="20"/>
              </w:rPr>
              <w:t>Isı Yalıtım Malzemesi</w:t>
            </w:r>
          </w:p>
        </w:tc>
        <w:tc>
          <w:tcPr>
            <w:tcW w:w="1559" w:type="dxa"/>
            <w:shd w:val="pct5" w:color="auto" w:fill="auto"/>
            <w:vAlign w:val="center"/>
          </w:tcPr>
          <w:p w14:paraId="624B684F" w14:textId="77777777" w:rsidR="00261ED8" w:rsidRPr="005E5C3D" w:rsidRDefault="00261ED8" w:rsidP="003F2AFB">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EPS</w:t>
            </w:r>
          </w:p>
        </w:tc>
        <w:tc>
          <w:tcPr>
            <w:tcW w:w="1560" w:type="dxa"/>
            <w:shd w:val="pct5" w:color="auto" w:fill="auto"/>
            <w:vAlign w:val="center"/>
          </w:tcPr>
          <w:p w14:paraId="01ED97DD" w14:textId="77777777" w:rsidR="00261ED8" w:rsidRPr="005E5C3D" w:rsidRDefault="00261ED8" w:rsidP="003F2AFB">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XPS</w:t>
            </w:r>
          </w:p>
        </w:tc>
        <w:tc>
          <w:tcPr>
            <w:tcW w:w="1516" w:type="dxa"/>
            <w:shd w:val="pct5" w:color="auto" w:fill="auto"/>
            <w:vAlign w:val="center"/>
          </w:tcPr>
          <w:p w14:paraId="12E7A1C0" w14:textId="77777777" w:rsidR="00261ED8" w:rsidRPr="005E5C3D" w:rsidRDefault="00261ED8" w:rsidP="003F2AFB">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Taş Yünü</w:t>
            </w:r>
          </w:p>
        </w:tc>
        <w:tc>
          <w:tcPr>
            <w:tcW w:w="1509" w:type="dxa"/>
            <w:shd w:val="pct5" w:color="auto" w:fill="auto"/>
            <w:vAlign w:val="center"/>
          </w:tcPr>
          <w:p w14:paraId="5B34F986" w14:textId="77777777" w:rsidR="00261ED8" w:rsidRPr="005E5C3D" w:rsidRDefault="00261ED8" w:rsidP="003F2AFB">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Lamel Taş Yünü</w:t>
            </w:r>
          </w:p>
        </w:tc>
        <w:tc>
          <w:tcPr>
            <w:tcW w:w="1759" w:type="dxa"/>
            <w:shd w:val="pct5" w:color="auto" w:fill="auto"/>
            <w:vAlign w:val="center"/>
          </w:tcPr>
          <w:p w14:paraId="1A55720F" w14:textId="77777777" w:rsidR="00261ED8" w:rsidRPr="005E5C3D" w:rsidRDefault="00261ED8" w:rsidP="003F2AFB">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PUR/PIR Levha</w:t>
            </w:r>
          </w:p>
        </w:tc>
      </w:tr>
      <w:tr w:rsidR="00261ED8" w:rsidRPr="005E5C3D" w14:paraId="419B6696" w14:textId="77777777" w:rsidTr="003F2AFB">
        <w:tc>
          <w:tcPr>
            <w:tcW w:w="1843" w:type="dxa"/>
            <w:shd w:val="clear" w:color="auto" w:fill="auto"/>
          </w:tcPr>
          <w:p w14:paraId="77F02016" w14:textId="77777777" w:rsidR="00261ED8" w:rsidRPr="005E5C3D" w:rsidRDefault="00261ED8" w:rsidP="003F2AFB">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Yüzeye yapışma dayanımı (kPa)</w:t>
            </w:r>
          </w:p>
        </w:tc>
        <w:tc>
          <w:tcPr>
            <w:tcW w:w="1559" w:type="dxa"/>
            <w:shd w:val="clear" w:color="auto" w:fill="auto"/>
            <w:vAlign w:val="center"/>
          </w:tcPr>
          <w:p w14:paraId="520BDC89" w14:textId="77777777" w:rsidR="00261ED8" w:rsidRPr="005E5C3D" w:rsidRDefault="00261ED8" w:rsidP="003F2AFB">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≥80</w:t>
            </w:r>
          </w:p>
        </w:tc>
        <w:tc>
          <w:tcPr>
            <w:tcW w:w="1560" w:type="dxa"/>
            <w:shd w:val="clear" w:color="auto" w:fill="auto"/>
            <w:vAlign w:val="center"/>
          </w:tcPr>
          <w:p w14:paraId="2C184704" w14:textId="77777777" w:rsidR="00261ED8" w:rsidRPr="005E5C3D" w:rsidRDefault="00261ED8" w:rsidP="003F2AFB">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≥80</w:t>
            </w:r>
          </w:p>
        </w:tc>
        <w:tc>
          <w:tcPr>
            <w:tcW w:w="1516" w:type="dxa"/>
            <w:shd w:val="clear" w:color="auto" w:fill="auto"/>
            <w:vAlign w:val="center"/>
          </w:tcPr>
          <w:p w14:paraId="3A6936BA" w14:textId="77777777" w:rsidR="00261ED8" w:rsidRPr="005E5C3D" w:rsidRDefault="00261ED8" w:rsidP="003F2AFB">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≥6</w:t>
            </w:r>
          </w:p>
        </w:tc>
        <w:tc>
          <w:tcPr>
            <w:tcW w:w="1509" w:type="dxa"/>
            <w:shd w:val="clear" w:color="auto" w:fill="auto"/>
            <w:vAlign w:val="center"/>
          </w:tcPr>
          <w:p w14:paraId="716541FA" w14:textId="77777777" w:rsidR="00261ED8" w:rsidRPr="005E5C3D" w:rsidRDefault="00261ED8" w:rsidP="003F2AFB">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≥80</w:t>
            </w:r>
          </w:p>
        </w:tc>
        <w:tc>
          <w:tcPr>
            <w:tcW w:w="1759" w:type="dxa"/>
            <w:shd w:val="clear" w:color="auto" w:fill="auto"/>
            <w:vAlign w:val="center"/>
          </w:tcPr>
          <w:p w14:paraId="54A10DCD" w14:textId="77777777" w:rsidR="00261ED8" w:rsidRPr="005E5C3D" w:rsidRDefault="00261ED8" w:rsidP="003F2AFB">
            <w:pPr>
              <w:pStyle w:val="GvdeMetniGirintisi2"/>
              <w:ind w:left="0"/>
              <w:jc w:val="center"/>
              <w:rPr>
                <w:rFonts w:asciiTheme="majorHAnsi" w:hAnsiTheme="majorHAnsi" w:cs="Arial"/>
                <w:color w:val="auto"/>
                <w:sz w:val="20"/>
              </w:rPr>
            </w:pPr>
            <w:r w:rsidRPr="005E5C3D">
              <w:rPr>
                <w:rFonts w:asciiTheme="majorHAnsi" w:hAnsiTheme="majorHAnsi" w:cs="Arial"/>
                <w:color w:val="auto"/>
                <w:sz w:val="20"/>
              </w:rPr>
              <w:t>≥80</w:t>
            </w:r>
          </w:p>
        </w:tc>
      </w:tr>
    </w:tbl>
    <w:p w14:paraId="01BB5EAA" w14:textId="77777777" w:rsidR="00261ED8" w:rsidRPr="00E36A60" w:rsidRDefault="00261ED8" w:rsidP="00F21BEF">
      <w:pPr>
        <w:spacing w:before="120"/>
        <w:jc w:val="center"/>
        <w:rPr>
          <w:rFonts w:asciiTheme="majorHAnsi" w:hAnsiTheme="majorHAnsi" w:cs="Arial"/>
        </w:rPr>
      </w:pPr>
      <w:bookmarkStart w:id="10" w:name="_Toc385243132"/>
      <w:r w:rsidRPr="00E36A60">
        <w:rPr>
          <w:rFonts w:asciiTheme="majorHAnsi" w:hAnsiTheme="majorHAnsi" w:cs="Arial"/>
          <w:b/>
        </w:rPr>
        <w:t xml:space="preserve">Tablo </w:t>
      </w:r>
      <w:r w:rsidR="00C87A72">
        <w:rPr>
          <w:rFonts w:asciiTheme="majorHAnsi" w:hAnsiTheme="majorHAnsi" w:cs="Arial"/>
          <w:b/>
        </w:rPr>
        <w:t>3</w:t>
      </w:r>
      <w:r w:rsidRPr="00E36A60">
        <w:rPr>
          <w:rFonts w:asciiTheme="majorHAnsi" w:hAnsiTheme="majorHAnsi" w:cs="Arial"/>
          <w:b/>
        </w:rPr>
        <w:t>.</w:t>
      </w:r>
      <w:r w:rsidRPr="00E36A60">
        <w:rPr>
          <w:rFonts w:asciiTheme="majorHAnsi" w:hAnsiTheme="majorHAnsi" w:cs="Arial"/>
        </w:rPr>
        <w:t xml:space="preserve"> Isı yalıtım sistem sıvasının ısı yalıtım malzemelerine yapışma mukavemeti</w:t>
      </w:r>
      <w:bookmarkEnd w:id="10"/>
    </w:p>
    <w:p w14:paraId="0C2B4EE4" w14:textId="77777777" w:rsidR="004822BF" w:rsidRPr="00E36A60" w:rsidRDefault="004822BF" w:rsidP="00B03C2F">
      <w:pPr>
        <w:rPr>
          <w:rFonts w:asciiTheme="majorHAnsi" w:hAnsiTheme="majorHAnsi" w:cs="Arial"/>
        </w:rPr>
      </w:pPr>
    </w:p>
    <w:p w14:paraId="747E3DF8" w14:textId="77777777" w:rsidR="004822BF" w:rsidRPr="00E36A60" w:rsidRDefault="004822BF" w:rsidP="00B03C2F">
      <w:pPr>
        <w:rPr>
          <w:rFonts w:asciiTheme="majorHAnsi" w:hAnsiTheme="majorHAnsi" w:cs="Arial"/>
          <w:b/>
        </w:rPr>
      </w:pPr>
      <w:r w:rsidRPr="00E36A60">
        <w:rPr>
          <w:rFonts w:asciiTheme="majorHAnsi" w:hAnsiTheme="majorHAnsi" w:cs="Arial"/>
          <w:b/>
        </w:rPr>
        <w:t xml:space="preserve">Isı yalıtım sistem sıvasının, paket sistemden ayrı olarak piyasaya arz edilmesi halinde yukarıdaki şartlarla birlikte çimento esaslı sıvanın TS EN 998-1 ve organik bağlayıcılı sıvanın TS EN 15824’e göre CE işareti taşıması veya TS 13687’ya göre “G” işareti taşıması gereklidir. Isı yalıtım sistem sıvası paket sistem kapsamında piyasaya arz ediliyorsa ETAG 004’e “CE” veya EN 13499 </w:t>
      </w:r>
      <w:proofErr w:type="gramStart"/>
      <w:r w:rsidRPr="00E36A60">
        <w:rPr>
          <w:rFonts w:asciiTheme="majorHAnsi" w:hAnsiTheme="majorHAnsi" w:cs="Arial"/>
          <w:b/>
        </w:rPr>
        <w:t>yada</w:t>
      </w:r>
      <w:proofErr w:type="gramEnd"/>
      <w:r w:rsidRPr="00E36A60">
        <w:rPr>
          <w:rFonts w:asciiTheme="majorHAnsi" w:hAnsiTheme="majorHAnsi" w:cs="Arial"/>
          <w:b/>
        </w:rPr>
        <w:t xml:space="preserve"> EN 13500 standardına göre “G” işareti taşımalıdır.</w:t>
      </w:r>
    </w:p>
    <w:p w14:paraId="2A1C4C52" w14:textId="77777777" w:rsidR="007C7BB6" w:rsidRPr="00E36A60" w:rsidRDefault="007C7BB6">
      <w:pPr>
        <w:jc w:val="both"/>
        <w:rPr>
          <w:rFonts w:asciiTheme="majorHAnsi" w:hAnsiTheme="majorHAnsi" w:cs="Arial"/>
          <w:b/>
          <w:color w:val="FF0000"/>
        </w:rPr>
      </w:pPr>
    </w:p>
    <w:p w14:paraId="186880F1" w14:textId="77777777" w:rsidR="00F97040" w:rsidRDefault="00F97040" w:rsidP="006A1014">
      <w:pPr>
        <w:pStyle w:val="Balk3Arial"/>
        <w:rPr>
          <w:rFonts w:asciiTheme="majorHAnsi" w:hAnsiTheme="majorHAnsi"/>
          <w:sz w:val="24"/>
          <w:szCs w:val="24"/>
        </w:rPr>
      </w:pPr>
      <w:bookmarkStart w:id="11" w:name="_Toc385603112"/>
    </w:p>
    <w:p w14:paraId="1AA8AC73" w14:textId="05B8AA43" w:rsidR="0046768D" w:rsidRPr="00E36A60" w:rsidRDefault="0046768D" w:rsidP="006A1014">
      <w:pPr>
        <w:pStyle w:val="Balk3Arial"/>
        <w:rPr>
          <w:rFonts w:asciiTheme="majorHAnsi" w:hAnsiTheme="majorHAnsi"/>
          <w:sz w:val="24"/>
          <w:szCs w:val="24"/>
        </w:rPr>
      </w:pPr>
      <w:r w:rsidRPr="00E36A60">
        <w:rPr>
          <w:rFonts w:asciiTheme="majorHAnsi" w:hAnsiTheme="majorHAnsi"/>
          <w:sz w:val="24"/>
          <w:szCs w:val="24"/>
        </w:rPr>
        <w:t>1.1.6) Dış Cephe Isı Yalıtım Sistemlerinde Kullanılan Profiller</w:t>
      </w:r>
      <w:bookmarkEnd w:id="11"/>
    </w:p>
    <w:p w14:paraId="53EC7644" w14:textId="77777777" w:rsidR="00D41EED" w:rsidRPr="00E36A60" w:rsidRDefault="00D41EED" w:rsidP="006A1014">
      <w:pPr>
        <w:pStyle w:val="Balk3Arial"/>
        <w:rPr>
          <w:rFonts w:asciiTheme="majorHAnsi" w:hAnsiTheme="majorHAnsi"/>
          <w:sz w:val="24"/>
          <w:szCs w:val="24"/>
        </w:rPr>
      </w:pPr>
    </w:p>
    <w:p w14:paraId="3181FB47" w14:textId="77777777" w:rsidR="0046768D" w:rsidRPr="00E36A60" w:rsidRDefault="0046768D">
      <w:pPr>
        <w:jc w:val="both"/>
        <w:rPr>
          <w:rFonts w:asciiTheme="majorHAnsi" w:hAnsiTheme="majorHAnsi" w:cs="Arial"/>
          <w:b/>
        </w:rPr>
      </w:pPr>
      <w:r w:rsidRPr="00E36A60">
        <w:rPr>
          <w:rFonts w:asciiTheme="majorHAnsi" w:hAnsiTheme="majorHAnsi" w:cs="Arial"/>
          <w:b/>
        </w:rPr>
        <w:t>A) Köşe Profili</w:t>
      </w:r>
    </w:p>
    <w:p w14:paraId="62918DD6" w14:textId="77777777" w:rsidR="0046768D" w:rsidRPr="00E36A60" w:rsidRDefault="00D02716">
      <w:pPr>
        <w:pStyle w:val="GvdeMetni2"/>
        <w:rPr>
          <w:rFonts w:asciiTheme="majorHAnsi" w:hAnsiTheme="majorHAnsi" w:cs="Arial"/>
          <w:szCs w:val="24"/>
          <w:lang w:eastAsia="tr-TR"/>
        </w:rPr>
      </w:pPr>
      <w:r w:rsidRPr="00E36A60">
        <w:rPr>
          <w:rFonts w:asciiTheme="majorHAnsi" w:hAnsiTheme="majorHAnsi" w:cs="Arial"/>
          <w:szCs w:val="24"/>
          <w:lang w:eastAsia="tr-TR"/>
        </w:rPr>
        <w:t xml:space="preserve">Bina köşeleri ve pencere kenarlarındaki dış köşeleri mekanik etkilerden korumak ve düzgün köşeler elde etmek için </w:t>
      </w:r>
      <w:r w:rsidR="00E63E17" w:rsidRPr="00E36A60">
        <w:rPr>
          <w:rFonts w:asciiTheme="majorHAnsi" w:hAnsiTheme="majorHAnsi" w:cs="Arial"/>
          <w:szCs w:val="24"/>
          <w:lang w:eastAsia="tr-TR"/>
        </w:rPr>
        <w:t xml:space="preserve">kullanılan </w:t>
      </w:r>
      <w:r w:rsidRPr="00E36A60">
        <w:rPr>
          <w:rFonts w:asciiTheme="majorHAnsi" w:hAnsiTheme="majorHAnsi" w:cs="Arial"/>
          <w:szCs w:val="24"/>
          <w:lang w:eastAsia="tr-TR"/>
        </w:rPr>
        <w:t xml:space="preserve">plastik veya alüminyumdan imal edilmiş, sıva filesi takviyeli veya takviyesiz, alkali ortama dayanıklı iç veya dış köşe profili (L-Profil) kullanılmalıdır. Köşelerde </w:t>
      </w:r>
      <w:r w:rsidR="00E63E17" w:rsidRPr="00E36A60">
        <w:rPr>
          <w:rFonts w:asciiTheme="majorHAnsi" w:hAnsiTheme="majorHAnsi" w:cs="Arial"/>
          <w:szCs w:val="24"/>
          <w:lang w:eastAsia="tr-TR"/>
        </w:rPr>
        <w:t>fileli</w:t>
      </w:r>
      <w:r w:rsidRPr="00E36A60">
        <w:rPr>
          <w:rFonts w:asciiTheme="majorHAnsi" w:hAnsiTheme="majorHAnsi" w:cs="Arial"/>
          <w:szCs w:val="24"/>
          <w:lang w:eastAsia="tr-TR"/>
        </w:rPr>
        <w:t xml:space="preserve"> köşe profilleri tercih edilmelidir. </w:t>
      </w:r>
      <w:r w:rsidR="001D0DA2" w:rsidRPr="00E36A60">
        <w:rPr>
          <w:rFonts w:asciiTheme="majorHAnsi" w:hAnsiTheme="majorHAnsi" w:cs="Arial"/>
          <w:szCs w:val="24"/>
          <w:lang w:eastAsia="tr-TR"/>
        </w:rPr>
        <w:t>Bu tip köşe profillerindeki sıva filesi</w:t>
      </w:r>
      <w:r w:rsidRPr="00E36A60">
        <w:rPr>
          <w:rFonts w:asciiTheme="majorHAnsi" w:hAnsiTheme="majorHAnsi" w:cs="Arial"/>
          <w:szCs w:val="24"/>
          <w:lang w:eastAsia="tr-TR"/>
        </w:rPr>
        <w:t>,</w:t>
      </w:r>
      <w:r w:rsidR="001D0DA2" w:rsidRPr="00E36A60">
        <w:rPr>
          <w:rFonts w:asciiTheme="majorHAnsi" w:hAnsiTheme="majorHAnsi" w:cs="Arial"/>
          <w:szCs w:val="24"/>
          <w:lang w:eastAsia="tr-TR"/>
        </w:rPr>
        <w:t xml:space="preserve"> 1.1.4 Isı Yalıtımı Sistemi Donatı Filesi</w:t>
      </w:r>
      <w:r w:rsidR="002139EE" w:rsidRPr="00E36A60">
        <w:rPr>
          <w:rFonts w:asciiTheme="majorHAnsi" w:hAnsiTheme="majorHAnsi" w:cs="Arial"/>
          <w:szCs w:val="24"/>
          <w:lang w:eastAsia="tr-TR"/>
        </w:rPr>
        <w:t xml:space="preserve"> maddesi</w:t>
      </w:r>
      <w:r w:rsidRPr="00E36A60">
        <w:rPr>
          <w:rFonts w:asciiTheme="majorHAnsi" w:hAnsiTheme="majorHAnsi" w:cs="Arial"/>
          <w:szCs w:val="24"/>
          <w:lang w:eastAsia="tr-TR"/>
        </w:rPr>
        <w:t>nde belirtilen özellikler</w:t>
      </w:r>
      <w:r w:rsidR="001D0DA2" w:rsidRPr="00E36A60">
        <w:rPr>
          <w:rFonts w:asciiTheme="majorHAnsi" w:hAnsiTheme="majorHAnsi" w:cs="Arial"/>
          <w:szCs w:val="24"/>
          <w:lang w:eastAsia="tr-TR"/>
        </w:rPr>
        <w:t xml:space="preserve">e </w:t>
      </w:r>
      <w:r w:rsidRPr="00E36A60">
        <w:rPr>
          <w:rFonts w:asciiTheme="majorHAnsi" w:hAnsiTheme="majorHAnsi" w:cs="Arial"/>
          <w:szCs w:val="24"/>
          <w:lang w:eastAsia="tr-TR"/>
        </w:rPr>
        <w:t xml:space="preserve">sahip </w:t>
      </w:r>
      <w:r w:rsidR="001D0DA2" w:rsidRPr="00E36A60">
        <w:rPr>
          <w:rFonts w:asciiTheme="majorHAnsi" w:hAnsiTheme="majorHAnsi" w:cs="Arial"/>
          <w:szCs w:val="24"/>
          <w:lang w:eastAsia="tr-TR"/>
        </w:rPr>
        <w:t>olmalıdır. Binanın konsol bölümlerinde</w:t>
      </w:r>
      <w:r w:rsidRPr="00E36A60">
        <w:rPr>
          <w:rFonts w:asciiTheme="majorHAnsi" w:hAnsiTheme="majorHAnsi" w:cs="Arial"/>
          <w:szCs w:val="24"/>
          <w:lang w:eastAsia="tr-TR"/>
        </w:rPr>
        <w:t xml:space="preserve"> (balkon, çıkma vb.)</w:t>
      </w:r>
      <w:r w:rsidR="001D0DA2" w:rsidRPr="00E36A60">
        <w:rPr>
          <w:rFonts w:asciiTheme="majorHAnsi" w:hAnsiTheme="majorHAnsi" w:cs="Arial"/>
          <w:szCs w:val="24"/>
          <w:lang w:eastAsia="tr-TR"/>
        </w:rPr>
        <w:t xml:space="preserve"> su akıntılarını yüzeyden uzaklaştırmak için damlalıklı köşe profilleri kullanılabilir.</w:t>
      </w:r>
    </w:p>
    <w:p w14:paraId="04FB29AE" w14:textId="77777777" w:rsidR="00D02716" w:rsidRPr="00E36A60" w:rsidRDefault="00D02716">
      <w:pPr>
        <w:pStyle w:val="GvdeMetni2"/>
        <w:rPr>
          <w:rFonts w:asciiTheme="majorHAnsi" w:hAnsiTheme="majorHAnsi" w:cs="Arial"/>
          <w:szCs w:val="24"/>
          <w:lang w:eastAsia="tr-TR"/>
        </w:rPr>
      </w:pPr>
    </w:p>
    <w:p w14:paraId="327AB102" w14:textId="77777777" w:rsidR="0046768D" w:rsidRPr="00E36A60" w:rsidRDefault="00B03C2F">
      <w:pPr>
        <w:jc w:val="both"/>
        <w:rPr>
          <w:rFonts w:asciiTheme="majorHAnsi" w:hAnsiTheme="majorHAnsi" w:cs="Arial"/>
        </w:rPr>
      </w:pPr>
      <w:r w:rsidRPr="00E36A60">
        <w:rPr>
          <w:rFonts w:asciiTheme="majorHAnsi" w:hAnsiTheme="majorHAnsi" w:cs="Arial"/>
          <w:b/>
        </w:rPr>
        <w:t>B</w:t>
      </w:r>
      <w:r w:rsidR="0046768D" w:rsidRPr="00E36A60">
        <w:rPr>
          <w:rFonts w:asciiTheme="majorHAnsi" w:hAnsiTheme="majorHAnsi" w:cs="Arial"/>
          <w:b/>
        </w:rPr>
        <w:t>) Su Basman Profili</w:t>
      </w:r>
    </w:p>
    <w:p w14:paraId="27E5676E" w14:textId="77777777" w:rsidR="0046768D" w:rsidRPr="00E36A60" w:rsidRDefault="00D02716">
      <w:pPr>
        <w:jc w:val="both"/>
        <w:rPr>
          <w:rFonts w:asciiTheme="majorHAnsi" w:hAnsiTheme="majorHAnsi" w:cs="Arial"/>
        </w:rPr>
      </w:pPr>
      <w:r w:rsidRPr="00E36A60">
        <w:rPr>
          <w:rFonts w:asciiTheme="majorHAnsi" w:hAnsiTheme="majorHAnsi" w:cs="Arial"/>
        </w:rPr>
        <w:t>Su basman</w:t>
      </w:r>
      <w:r w:rsidR="0046768D" w:rsidRPr="00E36A60">
        <w:rPr>
          <w:rFonts w:asciiTheme="majorHAnsi" w:hAnsiTheme="majorHAnsi" w:cs="Arial"/>
        </w:rPr>
        <w:t xml:space="preserve"> seviye</w:t>
      </w:r>
      <w:r w:rsidRPr="00E36A60">
        <w:rPr>
          <w:rFonts w:asciiTheme="majorHAnsi" w:hAnsiTheme="majorHAnsi" w:cs="Arial"/>
        </w:rPr>
        <w:t xml:space="preserve">sinde </w:t>
      </w:r>
      <w:r w:rsidR="0046768D" w:rsidRPr="00E36A60">
        <w:rPr>
          <w:rFonts w:asciiTheme="majorHAnsi" w:hAnsiTheme="majorHAnsi" w:cs="Arial"/>
        </w:rPr>
        <w:t>sistemi mekanik ve dış etkilerden korumak, yalıtım ve sıva uygulamasında mastar görevi görmek, su yalıtım malzemesini kilitlemek, yapıştırılan ısı yalıtım levhalarının başlangıç aşamasında taşınmasını sağlamak</w:t>
      </w:r>
      <w:r w:rsidR="0080726A" w:rsidRPr="00E36A60">
        <w:rPr>
          <w:rFonts w:asciiTheme="majorHAnsi" w:hAnsiTheme="majorHAnsi" w:cs="Arial"/>
        </w:rPr>
        <w:t xml:space="preserve">, </w:t>
      </w:r>
      <w:r w:rsidR="0046768D" w:rsidRPr="00E36A60">
        <w:rPr>
          <w:rFonts w:asciiTheme="majorHAnsi" w:hAnsiTheme="majorHAnsi" w:cs="Arial"/>
        </w:rPr>
        <w:t>farklı kalınlıklardaki ısı yalıtım levhalarının kullanıldığı durumlarda levhalar arasında görsel olarak uyumlu geçişine olanak sağla</w:t>
      </w:r>
      <w:r w:rsidR="0080726A" w:rsidRPr="00E36A60">
        <w:rPr>
          <w:rFonts w:asciiTheme="majorHAnsi" w:hAnsiTheme="majorHAnsi" w:cs="Arial"/>
        </w:rPr>
        <w:t xml:space="preserve">mak amacıyla </w:t>
      </w:r>
      <w:r w:rsidR="0046768D" w:rsidRPr="00E36A60">
        <w:rPr>
          <w:rFonts w:asciiTheme="majorHAnsi" w:hAnsiTheme="majorHAnsi" w:cs="Arial"/>
        </w:rPr>
        <w:t>başlangıç seviyesinde mekanik olarak tespit edilen alüminyumdan yapılmış</w:t>
      </w:r>
      <w:r w:rsidR="00AB4D69" w:rsidRPr="00E36A60">
        <w:rPr>
          <w:rFonts w:asciiTheme="majorHAnsi" w:hAnsiTheme="majorHAnsi" w:cs="Arial"/>
        </w:rPr>
        <w:t xml:space="preserve"> </w:t>
      </w:r>
      <w:r w:rsidR="0046768D" w:rsidRPr="00E36A60">
        <w:rPr>
          <w:rFonts w:asciiTheme="majorHAnsi" w:hAnsiTheme="majorHAnsi" w:cs="Arial"/>
        </w:rPr>
        <w:t>damlalıklı referans profil</w:t>
      </w:r>
      <w:r w:rsidR="0080726A" w:rsidRPr="00E36A60">
        <w:rPr>
          <w:rFonts w:asciiTheme="majorHAnsi" w:hAnsiTheme="majorHAnsi" w:cs="Arial"/>
        </w:rPr>
        <w:t xml:space="preserve"> (su basman profili) kullanılmalıdır. </w:t>
      </w:r>
      <w:r w:rsidR="0046768D" w:rsidRPr="00E36A60">
        <w:rPr>
          <w:rFonts w:asciiTheme="majorHAnsi" w:hAnsiTheme="majorHAnsi" w:cs="Arial"/>
        </w:rPr>
        <w:t>Su basman profili kullanılarak ısı yalıtım malzemesinin profil içine düzgün olarak oturtulması ve düzgün hat oluşturulması sağlanır.</w:t>
      </w:r>
    </w:p>
    <w:p w14:paraId="26BDA84D" w14:textId="77777777" w:rsidR="00D02716" w:rsidRPr="00E36A60" w:rsidRDefault="00D02716">
      <w:pPr>
        <w:jc w:val="both"/>
        <w:rPr>
          <w:rFonts w:asciiTheme="majorHAnsi" w:hAnsiTheme="majorHAnsi" w:cs="Arial"/>
        </w:rPr>
      </w:pPr>
    </w:p>
    <w:p w14:paraId="54EE546F" w14:textId="77777777" w:rsidR="0046768D" w:rsidRPr="00E36A60" w:rsidRDefault="0046768D" w:rsidP="006A1014">
      <w:pPr>
        <w:pStyle w:val="Balk3Arial"/>
        <w:rPr>
          <w:rFonts w:asciiTheme="majorHAnsi" w:hAnsiTheme="majorHAnsi"/>
          <w:sz w:val="24"/>
          <w:szCs w:val="24"/>
        </w:rPr>
      </w:pPr>
      <w:bookmarkStart w:id="12" w:name="_Toc385603113"/>
      <w:r w:rsidRPr="00E36A60">
        <w:rPr>
          <w:rFonts w:asciiTheme="majorHAnsi" w:hAnsiTheme="majorHAnsi"/>
          <w:sz w:val="24"/>
          <w:szCs w:val="24"/>
        </w:rPr>
        <w:t>1.1.7) Son Kat Kaplama:</w:t>
      </w:r>
      <w:bookmarkEnd w:id="12"/>
    </w:p>
    <w:p w14:paraId="562A0495" w14:textId="77777777" w:rsidR="007B6AB1" w:rsidRPr="00E36A60" w:rsidRDefault="0046768D" w:rsidP="00101A05">
      <w:pPr>
        <w:pStyle w:val="GvdeMetni2"/>
        <w:rPr>
          <w:rFonts w:asciiTheme="majorHAnsi" w:hAnsiTheme="majorHAnsi" w:cs="Arial"/>
          <w:b/>
          <w:szCs w:val="24"/>
        </w:rPr>
      </w:pPr>
      <w:r w:rsidRPr="00E36A60">
        <w:rPr>
          <w:rFonts w:asciiTheme="majorHAnsi" w:hAnsiTheme="majorHAnsi" w:cs="Arial"/>
          <w:szCs w:val="24"/>
        </w:rPr>
        <w:t xml:space="preserve">Isı yalıtım/sistem sıvasının üzerine dekoratif ve dış etkenlere karşı sistemi koruma amaçlı uygulanan </w:t>
      </w:r>
      <w:r w:rsidR="00557285" w:rsidRPr="00E36A60">
        <w:rPr>
          <w:rFonts w:asciiTheme="majorHAnsi" w:hAnsiTheme="majorHAnsi" w:cs="Arial"/>
          <w:szCs w:val="24"/>
        </w:rPr>
        <w:t xml:space="preserve">TS EN 15824 veya TS EN 998-1’e uygun CE işaretli </w:t>
      </w:r>
      <w:proofErr w:type="gramStart"/>
      <w:r w:rsidR="00557285" w:rsidRPr="00E36A60">
        <w:rPr>
          <w:rFonts w:asciiTheme="majorHAnsi" w:hAnsiTheme="majorHAnsi" w:cs="Arial"/>
          <w:szCs w:val="24"/>
        </w:rPr>
        <w:t>yada</w:t>
      </w:r>
      <w:proofErr w:type="gramEnd"/>
      <w:r w:rsidR="00557285" w:rsidRPr="00E36A60">
        <w:rPr>
          <w:rFonts w:asciiTheme="majorHAnsi" w:hAnsiTheme="majorHAnsi" w:cs="Arial"/>
          <w:szCs w:val="24"/>
        </w:rPr>
        <w:t xml:space="preserve"> </w:t>
      </w:r>
      <w:r w:rsidRPr="00E36A60">
        <w:rPr>
          <w:rFonts w:asciiTheme="majorHAnsi" w:hAnsiTheme="majorHAnsi" w:cs="Arial"/>
          <w:szCs w:val="24"/>
        </w:rPr>
        <w:t>TS 7847</w:t>
      </w:r>
      <w:r w:rsidR="006F72B7" w:rsidRPr="00E36A60">
        <w:rPr>
          <w:rFonts w:asciiTheme="majorHAnsi" w:hAnsiTheme="majorHAnsi" w:cs="Arial"/>
          <w:szCs w:val="24"/>
        </w:rPr>
        <w:t>’ye</w:t>
      </w:r>
      <w:r w:rsidR="00192FE5" w:rsidRPr="00E36A60">
        <w:rPr>
          <w:rFonts w:asciiTheme="majorHAnsi" w:hAnsiTheme="majorHAnsi" w:cs="Arial"/>
          <w:szCs w:val="24"/>
        </w:rPr>
        <w:t xml:space="preserve"> </w:t>
      </w:r>
      <w:r w:rsidR="006F72B7" w:rsidRPr="00E36A60">
        <w:rPr>
          <w:rFonts w:asciiTheme="majorHAnsi" w:hAnsiTheme="majorHAnsi" w:cs="Arial"/>
          <w:szCs w:val="24"/>
        </w:rPr>
        <w:t xml:space="preserve">uygun G </w:t>
      </w:r>
      <w:r w:rsidR="00557285" w:rsidRPr="00E36A60">
        <w:rPr>
          <w:rFonts w:asciiTheme="majorHAnsi" w:hAnsiTheme="majorHAnsi" w:cs="Arial"/>
          <w:szCs w:val="24"/>
        </w:rPr>
        <w:t>işaretli</w:t>
      </w:r>
      <w:r w:rsidRPr="00E36A60">
        <w:rPr>
          <w:rFonts w:asciiTheme="majorHAnsi" w:hAnsiTheme="majorHAnsi" w:cs="Arial"/>
          <w:szCs w:val="24"/>
        </w:rPr>
        <w:t xml:space="preserve">; çimento esaslı (toz halde su ile kullanıma hazırlanan ve üzeri boyanması gereken), akrilik </w:t>
      </w:r>
      <w:r w:rsidR="003B3519" w:rsidRPr="00E36A60">
        <w:rPr>
          <w:rFonts w:asciiTheme="majorHAnsi" w:hAnsiTheme="majorHAnsi" w:cs="Arial"/>
          <w:szCs w:val="24"/>
        </w:rPr>
        <w:t xml:space="preserve">esaslı, silikat esaslı veya ilaveten silikon katkılı </w:t>
      </w:r>
      <w:r w:rsidRPr="00E36A60">
        <w:rPr>
          <w:rFonts w:asciiTheme="majorHAnsi" w:hAnsiTheme="majorHAnsi" w:cs="Arial"/>
          <w:szCs w:val="24"/>
        </w:rPr>
        <w:t xml:space="preserve">(likit halde kullanıma hazır, renklendirilmiş ve gerektiğinde tekrar boyanabilen) cephe kaplama malzemeleridir. Isı Yalıtım sistemi sıvası uygulamasından son kat kaplama aşamasına geçilirken tercih edilen kaplamaya uygun astar kullanılmalıdır. </w:t>
      </w:r>
      <w:r w:rsidR="007B6AB1" w:rsidRPr="00E36A60">
        <w:rPr>
          <w:rFonts w:asciiTheme="majorHAnsi" w:hAnsiTheme="majorHAnsi" w:cs="Arial"/>
          <w:b/>
          <w:szCs w:val="24"/>
        </w:rPr>
        <w:t xml:space="preserve">Dış cephe boya ve kaplamaları solvent içermemelidir. </w:t>
      </w:r>
    </w:p>
    <w:p w14:paraId="24FEB54D" w14:textId="77777777" w:rsidR="007B6AB1" w:rsidRPr="00E36A60" w:rsidRDefault="007B6AB1" w:rsidP="00101A05">
      <w:pPr>
        <w:pStyle w:val="GvdeMetni2"/>
        <w:rPr>
          <w:rFonts w:asciiTheme="majorHAnsi" w:hAnsiTheme="majorHAnsi" w:cs="Arial"/>
          <w:szCs w:val="24"/>
        </w:rPr>
      </w:pPr>
    </w:p>
    <w:p w14:paraId="5A7E1766" w14:textId="77777777" w:rsidR="00AF4007" w:rsidRPr="00E36A60" w:rsidRDefault="00AF4007" w:rsidP="00AF4007">
      <w:pPr>
        <w:rPr>
          <w:rFonts w:asciiTheme="majorHAnsi" w:hAnsiTheme="majorHAnsi" w:cs="Arial"/>
        </w:rPr>
      </w:pPr>
      <w:r w:rsidRPr="00E36A60">
        <w:rPr>
          <w:rFonts w:asciiTheme="majorHAnsi" w:hAnsiTheme="majorHAnsi" w:cs="Arial"/>
        </w:rPr>
        <w:t>Isı yalıtım sistem son kat kaplama</w:t>
      </w:r>
      <w:r w:rsidR="00265DDA" w:rsidRPr="00E36A60">
        <w:rPr>
          <w:rFonts w:asciiTheme="majorHAnsi" w:hAnsiTheme="majorHAnsi" w:cs="Arial"/>
        </w:rPr>
        <w:t>sı</w:t>
      </w:r>
      <w:r w:rsidRPr="00E36A60">
        <w:rPr>
          <w:rFonts w:asciiTheme="majorHAnsi" w:hAnsiTheme="majorHAnsi" w:cs="Arial"/>
        </w:rPr>
        <w:t>nın TS EN ISO 7783’e göre ölçülmüş su buharı geçirgenliği 20 g/m</w:t>
      </w:r>
      <w:r w:rsidRPr="00E36A60">
        <w:rPr>
          <w:rFonts w:asciiTheme="majorHAnsi" w:hAnsiTheme="majorHAnsi" w:cs="Arial"/>
          <w:vertAlign w:val="superscript"/>
        </w:rPr>
        <w:t>2</w:t>
      </w:r>
      <w:r w:rsidRPr="00E36A60">
        <w:rPr>
          <w:rFonts w:asciiTheme="majorHAnsi" w:hAnsiTheme="majorHAnsi" w:cs="Arial"/>
        </w:rPr>
        <w:t>.d’den fazla, TS EN 1062-3’e göre ölçülmüş su iticiliği 0,5 kg/m</w:t>
      </w:r>
      <w:r w:rsidRPr="00E36A60">
        <w:rPr>
          <w:rFonts w:asciiTheme="majorHAnsi" w:hAnsiTheme="majorHAnsi" w:cs="Arial"/>
          <w:vertAlign w:val="superscript"/>
        </w:rPr>
        <w:t>2</w:t>
      </w:r>
      <w:r w:rsidRPr="00E36A60">
        <w:rPr>
          <w:rFonts w:asciiTheme="majorHAnsi" w:hAnsiTheme="majorHAnsi" w:cs="Arial"/>
        </w:rPr>
        <w:t>.h</w:t>
      </w:r>
      <w:r w:rsidRPr="00E36A60">
        <w:rPr>
          <w:rFonts w:asciiTheme="majorHAnsi" w:hAnsiTheme="majorHAnsi" w:cs="Arial"/>
          <w:vertAlign w:val="superscript"/>
        </w:rPr>
        <w:t>0,5</w:t>
      </w:r>
      <w:r w:rsidRPr="00E36A60">
        <w:rPr>
          <w:rFonts w:asciiTheme="majorHAnsi" w:hAnsiTheme="majorHAnsi" w:cs="Arial"/>
        </w:rPr>
        <w:t xml:space="preserve">’den az olmalıdır. Yüksek darbe mukavemeti için, TS EN 13497 veya ETAG 004’e göre 10J’lük darbe sonrası sıva yüzeyinde ısı yalıtım katmanına ulaşan veya dökülme yapabilecek çatlamalar meydana gelmemelidir. Yüksek darbe mukavemeti gerekmeyen sıva yüzeylerinde darbe dayanımı en az 2 J olmalıdır. </w:t>
      </w:r>
    </w:p>
    <w:p w14:paraId="32548863" w14:textId="77777777" w:rsidR="00F02D63" w:rsidRPr="00E36A60" w:rsidRDefault="00F02D63" w:rsidP="00AF4007">
      <w:pPr>
        <w:rPr>
          <w:rFonts w:asciiTheme="majorHAnsi" w:hAnsiTheme="majorHAnsi" w:cs="Arial"/>
        </w:rPr>
      </w:pPr>
    </w:p>
    <w:p w14:paraId="7000F9C1" w14:textId="77777777" w:rsidR="00F02D63" w:rsidRPr="00E36A60" w:rsidRDefault="00F02D63" w:rsidP="00AF4007">
      <w:pPr>
        <w:rPr>
          <w:rFonts w:asciiTheme="majorHAnsi" w:hAnsiTheme="majorHAnsi" w:cs="Arial"/>
        </w:rPr>
      </w:pPr>
      <w:r w:rsidRPr="00E36A60">
        <w:rPr>
          <w:rFonts w:asciiTheme="majorHAnsi" w:hAnsiTheme="majorHAnsi" w:cs="Arial"/>
        </w:rPr>
        <w:t>Not: Binaların Yangından Korunması Hakkında Yönetmeliğe göre belirtilen kriterlerde son kat kaplama kullanılmalıdır.</w:t>
      </w:r>
    </w:p>
    <w:p w14:paraId="707A5F5D" w14:textId="77777777" w:rsidR="0046768D" w:rsidRPr="00E36A60" w:rsidRDefault="0046768D">
      <w:pPr>
        <w:pStyle w:val="GvdeMetni2"/>
        <w:rPr>
          <w:rFonts w:asciiTheme="majorHAnsi" w:hAnsiTheme="majorHAnsi" w:cs="Arial"/>
          <w:szCs w:val="24"/>
        </w:rPr>
      </w:pPr>
    </w:p>
    <w:p w14:paraId="21A9758A" w14:textId="77777777" w:rsidR="0046768D" w:rsidRPr="00E36A60" w:rsidRDefault="0046768D" w:rsidP="00101A05">
      <w:pPr>
        <w:pStyle w:val="GvdeMetni2"/>
        <w:rPr>
          <w:rFonts w:asciiTheme="majorHAnsi" w:hAnsiTheme="majorHAnsi" w:cs="Arial"/>
          <w:b/>
          <w:szCs w:val="24"/>
        </w:rPr>
      </w:pPr>
      <w:r w:rsidRPr="00E36A60">
        <w:rPr>
          <w:rFonts w:asciiTheme="majorHAnsi" w:hAnsiTheme="majorHAnsi" w:cs="Arial"/>
          <w:b/>
          <w:szCs w:val="24"/>
        </w:rPr>
        <w:t xml:space="preserve">Üreticinin yazılı ürün garantisinin temin edilmesi kaydıyla üreticinin bu konuda tavsiye ettiği diğer alternatif kaplama çeşitlerinin uygulanması kullanıcının </w:t>
      </w:r>
      <w:r w:rsidR="00512740" w:rsidRPr="00E36A60">
        <w:rPr>
          <w:rFonts w:asciiTheme="majorHAnsi" w:hAnsiTheme="majorHAnsi" w:cs="Arial"/>
          <w:b/>
          <w:szCs w:val="24"/>
        </w:rPr>
        <w:t>inisiyatifindedir</w:t>
      </w:r>
      <w:r w:rsidRPr="00E36A60">
        <w:rPr>
          <w:rFonts w:asciiTheme="majorHAnsi" w:hAnsiTheme="majorHAnsi" w:cs="Arial"/>
          <w:b/>
          <w:szCs w:val="24"/>
        </w:rPr>
        <w:t xml:space="preserve">.  </w:t>
      </w:r>
    </w:p>
    <w:p w14:paraId="7D0EE142" w14:textId="77777777" w:rsidR="0046768D" w:rsidRPr="00E36A60" w:rsidRDefault="0046768D">
      <w:pPr>
        <w:pStyle w:val="GvdeMetni2"/>
        <w:rPr>
          <w:rFonts w:asciiTheme="majorHAnsi" w:hAnsiTheme="majorHAnsi" w:cs="Arial"/>
          <w:szCs w:val="24"/>
        </w:rPr>
      </w:pPr>
    </w:p>
    <w:p w14:paraId="3EE48EAC" w14:textId="77777777" w:rsidR="0046768D" w:rsidRPr="00E36A60" w:rsidRDefault="00F36EB2" w:rsidP="00F36EB2">
      <w:pPr>
        <w:pStyle w:val="Balk2"/>
        <w:jc w:val="left"/>
        <w:rPr>
          <w:rFonts w:asciiTheme="majorHAnsi" w:hAnsiTheme="majorHAnsi" w:cs="Arial"/>
          <w:b/>
          <w:bCs/>
          <w:szCs w:val="24"/>
        </w:rPr>
      </w:pPr>
      <w:bookmarkStart w:id="13" w:name="_Toc385603114"/>
      <w:r w:rsidRPr="00E36A60">
        <w:rPr>
          <w:rFonts w:asciiTheme="majorHAnsi" w:hAnsiTheme="majorHAnsi" w:cs="Arial"/>
          <w:b/>
          <w:bCs/>
          <w:szCs w:val="24"/>
        </w:rPr>
        <w:t>1.2 Uygulama Aşamaları</w:t>
      </w:r>
      <w:bookmarkEnd w:id="13"/>
    </w:p>
    <w:p w14:paraId="61423353" w14:textId="77777777" w:rsidR="000A44DA" w:rsidRPr="00E36A60" w:rsidRDefault="000A44DA" w:rsidP="00101A05">
      <w:pPr>
        <w:pStyle w:val="GvdeMetniGirintisi"/>
        <w:ind w:firstLine="0"/>
        <w:rPr>
          <w:rFonts w:asciiTheme="majorHAnsi" w:hAnsiTheme="majorHAnsi" w:cs="Arial"/>
        </w:rPr>
      </w:pPr>
    </w:p>
    <w:p w14:paraId="43B7E4FF" w14:textId="77777777" w:rsidR="0046768D" w:rsidRPr="00E36A60" w:rsidRDefault="0046768D" w:rsidP="006A1014">
      <w:pPr>
        <w:pStyle w:val="Balk3Arial"/>
        <w:rPr>
          <w:rFonts w:asciiTheme="majorHAnsi" w:hAnsiTheme="majorHAnsi"/>
          <w:sz w:val="24"/>
          <w:szCs w:val="24"/>
        </w:rPr>
      </w:pPr>
      <w:bookmarkStart w:id="14" w:name="_Toc385603115"/>
      <w:r w:rsidRPr="00E36A60">
        <w:rPr>
          <w:rFonts w:asciiTheme="majorHAnsi" w:hAnsiTheme="majorHAnsi"/>
          <w:sz w:val="24"/>
          <w:szCs w:val="24"/>
        </w:rPr>
        <w:t>1.2.1) Yüzeyin Uygulamaya Hazırlanması:</w:t>
      </w:r>
      <w:bookmarkEnd w:id="14"/>
      <w:r w:rsidRPr="00E36A60">
        <w:rPr>
          <w:rFonts w:asciiTheme="majorHAnsi" w:hAnsiTheme="majorHAnsi"/>
          <w:sz w:val="24"/>
          <w:szCs w:val="24"/>
        </w:rPr>
        <w:t xml:space="preserve"> </w:t>
      </w:r>
    </w:p>
    <w:p w14:paraId="00D8EF6B" w14:textId="77777777" w:rsidR="0046768D" w:rsidRPr="00E36A60" w:rsidRDefault="0046768D" w:rsidP="00101A05">
      <w:pPr>
        <w:jc w:val="both"/>
        <w:rPr>
          <w:rFonts w:asciiTheme="majorHAnsi" w:hAnsiTheme="majorHAnsi" w:cs="Arial"/>
        </w:rPr>
      </w:pPr>
    </w:p>
    <w:p w14:paraId="0E4D6956" w14:textId="77777777" w:rsidR="00F97040" w:rsidRDefault="00F97040" w:rsidP="00AC3F64">
      <w:pPr>
        <w:pStyle w:val="Balk3Arial"/>
        <w:rPr>
          <w:rFonts w:asciiTheme="majorHAnsi" w:hAnsiTheme="majorHAnsi"/>
          <w:sz w:val="24"/>
          <w:szCs w:val="24"/>
        </w:rPr>
      </w:pPr>
      <w:bookmarkStart w:id="15" w:name="_Toc385243137"/>
      <w:bookmarkStart w:id="16" w:name="_Toc385603116"/>
    </w:p>
    <w:p w14:paraId="1D659B1D" w14:textId="7C2764A8" w:rsidR="0046768D" w:rsidRPr="00E36A60" w:rsidRDefault="0046768D" w:rsidP="00AC3F64">
      <w:pPr>
        <w:pStyle w:val="Balk3Arial"/>
        <w:rPr>
          <w:rFonts w:asciiTheme="majorHAnsi" w:hAnsiTheme="majorHAnsi"/>
          <w:sz w:val="24"/>
          <w:szCs w:val="24"/>
        </w:rPr>
      </w:pPr>
      <w:r w:rsidRPr="00E36A60">
        <w:rPr>
          <w:rFonts w:asciiTheme="majorHAnsi" w:hAnsiTheme="majorHAnsi"/>
          <w:sz w:val="24"/>
          <w:szCs w:val="24"/>
        </w:rPr>
        <w:t>A) Yeni Bina Yüzeyleri İçin Uygulama Hazırlığı;</w:t>
      </w:r>
      <w:bookmarkEnd w:id="15"/>
      <w:bookmarkEnd w:id="16"/>
    </w:p>
    <w:p w14:paraId="5DFC66B3" w14:textId="77777777" w:rsidR="0046768D" w:rsidRPr="00E36A60" w:rsidRDefault="0046768D" w:rsidP="00101A05">
      <w:pPr>
        <w:jc w:val="both"/>
        <w:rPr>
          <w:rFonts w:asciiTheme="majorHAnsi" w:hAnsiTheme="majorHAnsi" w:cs="Arial"/>
        </w:rPr>
      </w:pPr>
      <w:r w:rsidRPr="00E36A60">
        <w:rPr>
          <w:rFonts w:asciiTheme="majorHAnsi" w:hAnsiTheme="majorHAnsi" w:cs="Arial"/>
        </w:rPr>
        <w:t xml:space="preserve">Öncelikle duvar dolgu elemanlarının (gaz beton, tuğla vb.) örülmesi ve pencerelerin montajının eksiksiz olması gerekmektedir. Merkeze göre duvar yüzeyinde proje sorumlularının kabul sınırları dışında olan kaçıklıklar, şakul farklılıkları veya beton hataları (kalıp hatası, kırık, delik vb.) olması durumunda, döşenen ısı yalıtımı plakalarının arkasındaki yapıştırıcı kalınlığı maksimum 10 mm’yi geçmeyecek şekilde uygulama yapılmalıdır. </w:t>
      </w:r>
      <w:r w:rsidR="006D204F" w:rsidRPr="00E36A60">
        <w:rPr>
          <w:rFonts w:asciiTheme="majorHAnsi" w:hAnsiTheme="majorHAnsi" w:cs="Arial"/>
        </w:rPr>
        <w:t xml:space="preserve">Cephedeki kaçıklığın ve mastarsızlığın giderilmesi için yüzeyin dolgu duvara uygun sıva sıvanması gereklidir. </w:t>
      </w:r>
      <w:r w:rsidRPr="00E36A60">
        <w:rPr>
          <w:rFonts w:asciiTheme="majorHAnsi" w:hAnsiTheme="majorHAnsi" w:cs="Arial"/>
        </w:rPr>
        <w:t xml:space="preserve">Cephelerdeki yüzey hatalarının bu yolla giderilemediği durumlarda ise ileriki aşamalarda dübellemenin ve yapıştırma sistematiğinin tekniğine uygun ilerleyebilmesi için, yüzeyinin sıva ile tesviye edilmesi gerekmektedir. </w:t>
      </w:r>
    </w:p>
    <w:p w14:paraId="36FCCB17" w14:textId="77777777" w:rsidR="0046768D" w:rsidRPr="00E36A60" w:rsidRDefault="0046768D" w:rsidP="00101A05">
      <w:pPr>
        <w:jc w:val="both"/>
        <w:rPr>
          <w:rFonts w:asciiTheme="majorHAnsi" w:hAnsiTheme="majorHAnsi" w:cs="Arial"/>
        </w:rPr>
      </w:pPr>
    </w:p>
    <w:p w14:paraId="1B07FC49" w14:textId="77777777" w:rsidR="0046768D" w:rsidRPr="00E36A60" w:rsidRDefault="0046768D" w:rsidP="00AC3F64">
      <w:pPr>
        <w:pStyle w:val="Balk3Arial"/>
        <w:rPr>
          <w:rFonts w:asciiTheme="majorHAnsi" w:hAnsiTheme="majorHAnsi"/>
          <w:sz w:val="24"/>
          <w:szCs w:val="24"/>
        </w:rPr>
      </w:pPr>
      <w:bookmarkStart w:id="17" w:name="_Toc385243138"/>
      <w:bookmarkStart w:id="18" w:name="_Toc385603117"/>
      <w:r w:rsidRPr="00E36A60">
        <w:rPr>
          <w:rFonts w:asciiTheme="majorHAnsi" w:hAnsiTheme="majorHAnsi"/>
          <w:sz w:val="24"/>
          <w:szCs w:val="24"/>
        </w:rPr>
        <w:t>B) Mevcut Bina Yüzeyleri İçin Uygulama Hazırlığı;</w:t>
      </w:r>
      <w:bookmarkEnd w:id="17"/>
      <w:bookmarkEnd w:id="18"/>
    </w:p>
    <w:p w14:paraId="1C664893" w14:textId="77777777" w:rsidR="0046768D" w:rsidRPr="00E36A60" w:rsidRDefault="0046768D" w:rsidP="00101A05">
      <w:pPr>
        <w:jc w:val="both"/>
        <w:rPr>
          <w:rFonts w:asciiTheme="majorHAnsi" w:hAnsiTheme="majorHAnsi" w:cs="Arial"/>
        </w:rPr>
      </w:pPr>
      <w:r w:rsidRPr="00E36A60">
        <w:rPr>
          <w:rFonts w:asciiTheme="majorHAnsi" w:hAnsiTheme="majorHAnsi" w:cs="Arial"/>
        </w:rPr>
        <w:t>Cephedeki mevcut boya ya da kaplama incelenerek zayıf ya</w:t>
      </w:r>
      <w:r w:rsidR="00F75620" w:rsidRPr="00E36A60">
        <w:rPr>
          <w:rFonts w:asciiTheme="majorHAnsi" w:hAnsiTheme="majorHAnsi" w:cs="Arial"/>
        </w:rPr>
        <w:t xml:space="preserve"> </w:t>
      </w:r>
      <w:r w:rsidRPr="00E36A60">
        <w:rPr>
          <w:rFonts w:asciiTheme="majorHAnsi" w:hAnsiTheme="majorHAnsi" w:cs="Arial"/>
        </w:rPr>
        <w:t>da kabarmış kısımlar kazınmalı, eğer varsa sağlam olmayan yüzeylerde tamir harçları ile tamirat yapılarak bu bölgeler tutunmaya daha elverişli hale getirilmelidir. Ayrıca eğer uygulama yüzeyinde yosun, bakteri vb. kirlilikler mevcut ise uygun temizleyiciler ile bu bölgelerin temizlenmesi gerekmektedir. Dış cephe ısı yalıtımı uygulaması sırasında denizliklerinin damlalık mesafeleri yalıtım kalınlığına göre ayarlanmalıdır. Isı yalıtımı plakalarının arkasındaki yapıştırıcı kalınlığı maksimum 10 mm’yi geçmeyecek şekilde uygulama yapılmalıdır</w:t>
      </w:r>
      <w:r w:rsidR="00AA759A" w:rsidRPr="00E36A60">
        <w:rPr>
          <w:rFonts w:asciiTheme="majorHAnsi" w:hAnsiTheme="majorHAnsi" w:cs="Arial"/>
        </w:rPr>
        <w:t>. Mevcut olması durumunda</w:t>
      </w:r>
      <w:r w:rsidRPr="00E36A60">
        <w:rPr>
          <w:rFonts w:asciiTheme="majorHAnsi" w:hAnsiTheme="majorHAnsi" w:cs="Arial"/>
        </w:rPr>
        <w:t xml:space="preserve"> </w:t>
      </w:r>
      <w:r w:rsidR="00AA759A" w:rsidRPr="00E36A60">
        <w:rPr>
          <w:rFonts w:asciiTheme="majorHAnsi" w:hAnsiTheme="majorHAnsi" w:cs="Arial"/>
        </w:rPr>
        <w:t>c</w:t>
      </w:r>
      <w:r w:rsidRPr="00E36A60">
        <w:rPr>
          <w:rFonts w:asciiTheme="majorHAnsi" w:hAnsiTheme="majorHAnsi" w:cs="Arial"/>
        </w:rPr>
        <w:t xml:space="preserve">ephede bulunan klima bağlantıları, panjur, korkuluk elektrik, su, gaz tesisatları, yağmur iniş boruları gibi her türlü detay mümkünse sökülmeli ve ısı yalıtım sistemi uygulaması sonunda yüzeye tekrar monte edilecek şekilde gerekli ayarlamalar yapılmalıdır. Sökülmesi mümkün olmayan detayların tamirleri de özenle yapılmalıdır. </w:t>
      </w:r>
    </w:p>
    <w:p w14:paraId="1AFAF0E4" w14:textId="77777777" w:rsidR="0046768D" w:rsidRPr="00E36A60" w:rsidRDefault="0046768D" w:rsidP="00101A05">
      <w:pPr>
        <w:jc w:val="both"/>
        <w:rPr>
          <w:rFonts w:asciiTheme="majorHAnsi" w:hAnsiTheme="majorHAnsi" w:cs="Arial"/>
          <w:b/>
        </w:rPr>
      </w:pPr>
    </w:p>
    <w:p w14:paraId="27F82B3A" w14:textId="77777777" w:rsidR="0046768D" w:rsidRPr="00E36A60" w:rsidRDefault="0046768D" w:rsidP="006A1014">
      <w:pPr>
        <w:pStyle w:val="Balk3Arial"/>
        <w:rPr>
          <w:rFonts w:asciiTheme="majorHAnsi" w:hAnsiTheme="majorHAnsi"/>
          <w:sz w:val="24"/>
          <w:szCs w:val="24"/>
        </w:rPr>
      </w:pPr>
      <w:bookmarkStart w:id="19" w:name="_Toc385603118"/>
      <w:r w:rsidRPr="00E36A60">
        <w:rPr>
          <w:rFonts w:asciiTheme="majorHAnsi" w:hAnsiTheme="majorHAnsi"/>
          <w:sz w:val="24"/>
          <w:szCs w:val="24"/>
        </w:rPr>
        <w:t>1.2.2) Su Basman Profilinin Yerleştirilmesi</w:t>
      </w:r>
      <w:bookmarkEnd w:id="19"/>
    </w:p>
    <w:p w14:paraId="769F2616" w14:textId="77777777" w:rsidR="004D25A8" w:rsidRPr="00E36A60" w:rsidRDefault="002603D9" w:rsidP="00D41EED">
      <w:pPr>
        <w:jc w:val="both"/>
        <w:rPr>
          <w:rFonts w:asciiTheme="majorHAnsi" w:hAnsiTheme="majorHAnsi" w:cs="Arial"/>
        </w:rPr>
      </w:pPr>
      <w:r w:rsidRPr="00E36A60">
        <w:rPr>
          <w:rFonts w:asciiTheme="majorHAnsi" w:hAnsiTheme="majorHAnsi" w:cs="Arial"/>
        </w:rPr>
        <w:t>T</w:t>
      </w:r>
      <w:r w:rsidR="0046768D" w:rsidRPr="00E36A60">
        <w:rPr>
          <w:rFonts w:asciiTheme="majorHAnsi" w:hAnsiTheme="majorHAnsi" w:cs="Arial"/>
        </w:rPr>
        <w:t xml:space="preserve">oprak altı seviyeden gelen ısı ve su yalıtım sistemi başlangıç profili ile birleştirilir. </w:t>
      </w:r>
      <w:r w:rsidRPr="00E36A60">
        <w:rPr>
          <w:rFonts w:asciiTheme="majorHAnsi" w:hAnsiTheme="majorHAnsi" w:cs="Arial"/>
        </w:rPr>
        <w:t xml:space="preserve">Su basman profilin düzgün tespit edilmesi, tüm sistemin sağlıklı uygulanması için büyük önem taşır. </w:t>
      </w:r>
      <w:r w:rsidR="0046768D" w:rsidRPr="00E36A60">
        <w:rPr>
          <w:rFonts w:asciiTheme="majorHAnsi" w:hAnsiTheme="majorHAnsi" w:cs="Arial"/>
        </w:rPr>
        <w:t xml:space="preserve">Başlangıç profilinin ölçüsü, tercih edilen yalıtım levhasının kalınlığına ve uygulanacak olan sisteme göre belirlenir.  </w:t>
      </w:r>
      <w:r w:rsidR="00B33F25" w:rsidRPr="00E36A60">
        <w:rPr>
          <w:rFonts w:asciiTheme="majorHAnsi" w:hAnsiTheme="majorHAnsi" w:cs="Arial"/>
        </w:rPr>
        <w:t>Su basman p</w:t>
      </w:r>
      <w:r w:rsidR="0046768D" w:rsidRPr="00E36A60">
        <w:rPr>
          <w:rFonts w:asciiTheme="majorHAnsi" w:hAnsiTheme="majorHAnsi" w:cs="Arial"/>
        </w:rPr>
        <w:t>rofiller</w:t>
      </w:r>
      <w:r w:rsidR="00B33F25" w:rsidRPr="00E36A60">
        <w:rPr>
          <w:rFonts w:asciiTheme="majorHAnsi" w:hAnsiTheme="majorHAnsi" w:cs="Arial"/>
        </w:rPr>
        <w:t>i</w:t>
      </w:r>
      <w:r w:rsidR="0046768D" w:rsidRPr="00E36A60">
        <w:rPr>
          <w:rFonts w:asciiTheme="majorHAnsi" w:hAnsiTheme="majorHAnsi" w:cs="Arial"/>
        </w:rPr>
        <w:t xml:space="preserve"> duvara özel dübelleri ile 35 cm aralıklarla tespit edilir. Ayrıca duvar ile başlangıç profili arasındaki girinti ve çıkıntıları gidermek amacıyla farklı kalınlıktaki takoz elemanları kullanılabilir. Köşe bağlantıları ise, başlangıç profili köşe elemanları ile veya profilin köşeye uygun olarak kesilmesiyle oluşturulur. Ek yerlerinde iki su basman profili arası 2-3 mm boşluk bırakılarak monte edilmelidir.</w:t>
      </w:r>
    </w:p>
    <w:p w14:paraId="528507E9" w14:textId="77777777" w:rsidR="00C82268" w:rsidRPr="00E36A60" w:rsidRDefault="00C82268" w:rsidP="00D41EED">
      <w:pPr>
        <w:jc w:val="both"/>
        <w:rPr>
          <w:rFonts w:asciiTheme="majorHAnsi" w:hAnsiTheme="majorHAnsi" w:cs="Arial"/>
        </w:rPr>
      </w:pPr>
    </w:p>
    <w:p w14:paraId="548D6177" w14:textId="77777777" w:rsidR="00C82268" w:rsidRPr="00A749A6" w:rsidRDefault="00C82268" w:rsidP="00D41EED">
      <w:pPr>
        <w:jc w:val="both"/>
        <w:rPr>
          <w:rFonts w:asciiTheme="majorHAnsi" w:hAnsiTheme="majorHAnsi" w:cs="Arial"/>
        </w:rPr>
      </w:pPr>
      <w:r w:rsidRPr="00A749A6">
        <w:rPr>
          <w:rFonts w:asciiTheme="majorHAnsi" w:hAnsiTheme="majorHAnsi" w:cs="Arial"/>
        </w:rPr>
        <w:t xml:space="preserve">Duvar ile profil arasındaki girinti ve çıkıntıları gidermek amacıyla farklı kalınlıktaki takoz elemanları kullanılır ve su basman profilleri duvara özel dübelleri ile 35 cm aralıklarla tespit edilir. Köşelerde başlangıç profili köşe elemanları ile veya profilin köşeye uygun olarak kesilmesiyle uygulanır. Yan </w:t>
      </w:r>
      <w:proofErr w:type="gramStart"/>
      <w:r w:rsidRPr="00A749A6">
        <w:rPr>
          <w:rFonts w:asciiTheme="majorHAnsi" w:hAnsiTheme="majorHAnsi" w:cs="Arial"/>
        </w:rPr>
        <w:t>yana  monte</w:t>
      </w:r>
      <w:proofErr w:type="gramEnd"/>
      <w:r w:rsidRPr="00A749A6">
        <w:rPr>
          <w:rFonts w:asciiTheme="majorHAnsi" w:hAnsiTheme="majorHAnsi" w:cs="Arial"/>
        </w:rPr>
        <w:t xml:space="preserve"> edilecek iki su basman profilinin arasında 2-3 mm boşluk bırakılır.</w:t>
      </w:r>
    </w:p>
    <w:p w14:paraId="4EE0FAAE" w14:textId="77777777" w:rsidR="000C1B81" w:rsidRPr="00E36A60" w:rsidRDefault="004D25A8" w:rsidP="006A1014">
      <w:pPr>
        <w:pStyle w:val="Balk3Arial"/>
        <w:rPr>
          <w:rFonts w:asciiTheme="majorHAnsi" w:hAnsiTheme="majorHAnsi"/>
          <w:sz w:val="24"/>
          <w:szCs w:val="24"/>
        </w:rPr>
      </w:pPr>
      <w:bookmarkStart w:id="20" w:name="_Toc385603119"/>
      <w:r w:rsidRPr="00E36A60">
        <w:rPr>
          <w:rFonts w:asciiTheme="majorHAnsi" w:hAnsiTheme="majorHAnsi"/>
          <w:sz w:val="24"/>
          <w:szCs w:val="24"/>
        </w:rPr>
        <w:t xml:space="preserve">                     </w:t>
      </w:r>
    </w:p>
    <w:p w14:paraId="27FDC6FF" w14:textId="77777777" w:rsidR="0046768D" w:rsidRPr="00E36A60" w:rsidRDefault="0046768D" w:rsidP="006A1014">
      <w:pPr>
        <w:pStyle w:val="Balk3Arial"/>
        <w:rPr>
          <w:rFonts w:asciiTheme="majorHAnsi" w:hAnsiTheme="majorHAnsi"/>
          <w:sz w:val="24"/>
          <w:szCs w:val="24"/>
        </w:rPr>
      </w:pPr>
      <w:proofErr w:type="gramStart"/>
      <w:r w:rsidRPr="00E36A60">
        <w:rPr>
          <w:rFonts w:asciiTheme="majorHAnsi" w:hAnsiTheme="majorHAnsi"/>
          <w:sz w:val="24"/>
          <w:szCs w:val="24"/>
        </w:rPr>
        <w:t>1.2.3)Yalıtım</w:t>
      </w:r>
      <w:proofErr w:type="gramEnd"/>
      <w:r w:rsidRPr="00E36A60">
        <w:rPr>
          <w:rFonts w:asciiTheme="majorHAnsi" w:hAnsiTheme="majorHAnsi"/>
          <w:sz w:val="24"/>
          <w:szCs w:val="24"/>
        </w:rPr>
        <w:t xml:space="preserve"> Levhalarının Yapıştırılması:</w:t>
      </w:r>
      <w:bookmarkEnd w:id="20"/>
      <w:r w:rsidRPr="00E36A60">
        <w:rPr>
          <w:rFonts w:asciiTheme="majorHAnsi" w:hAnsiTheme="majorHAnsi"/>
          <w:sz w:val="24"/>
          <w:szCs w:val="24"/>
        </w:rPr>
        <w:t xml:space="preserve"> </w:t>
      </w:r>
    </w:p>
    <w:p w14:paraId="4DC7D9AF" w14:textId="77777777" w:rsidR="0046768D" w:rsidRPr="00E36A60" w:rsidRDefault="0046768D">
      <w:pPr>
        <w:tabs>
          <w:tab w:val="left" w:pos="720"/>
        </w:tabs>
        <w:jc w:val="both"/>
        <w:rPr>
          <w:rFonts w:asciiTheme="majorHAnsi" w:hAnsiTheme="majorHAnsi" w:cs="Arial"/>
        </w:rPr>
      </w:pPr>
      <w:r w:rsidRPr="00E36A60">
        <w:rPr>
          <w:rFonts w:asciiTheme="majorHAnsi" w:hAnsiTheme="majorHAnsi" w:cs="Arial"/>
        </w:rPr>
        <w:t xml:space="preserve">Yapıştırma harcı, üretici tavsiyesi doğrultusunda hazırlanır. </w:t>
      </w:r>
      <w:r w:rsidR="00AA759A" w:rsidRPr="00E36A60">
        <w:rPr>
          <w:rFonts w:asciiTheme="majorHAnsi" w:hAnsiTheme="majorHAnsi" w:cs="Arial"/>
        </w:rPr>
        <w:t xml:space="preserve">Uygulama </w:t>
      </w:r>
      <w:r w:rsidRPr="00E36A60">
        <w:rPr>
          <w:rFonts w:asciiTheme="majorHAnsi" w:hAnsiTheme="majorHAnsi" w:cs="Arial"/>
        </w:rPr>
        <w:t>yüzeyinin düzgünlüğüne bağlı olarak levha yapıştırmada aşağıdaki iki yöntemden birisi kullanılmalıdır.</w:t>
      </w:r>
    </w:p>
    <w:p w14:paraId="06F6FF7F" w14:textId="77777777" w:rsidR="00115730" w:rsidRPr="00E36A60" w:rsidRDefault="00115730">
      <w:pPr>
        <w:tabs>
          <w:tab w:val="left" w:pos="720"/>
        </w:tabs>
        <w:jc w:val="both"/>
        <w:rPr>
          <w:rFonts w:asciiTheme="majorHAnsi" w:hAnsiTheme="majorHAnsi" w:cs="Arial"/>
        </w:rPr>
      </w:pPr>
    </w:p>
    <w:p w14:paraId="4CB45459" w14:textId="77777777" w:rsidR="0046768D" w:rsidRPr="00E36A60" w:rsidRDefault="0046768D">
      <w:pPr>
        <w:jc w:val="both"/>
        <w:rPr>
          <w:rFonts w:asciiTheme="majorHAnsi" w:hAnsiTheme="majorHAnsi" w:cs="Arial"/>
        </w:rPr>
      </w:pPr>
      <w:r w:rsidRPr="00E36A60">
        <w:rPr>
          <w:rFonts w:asciiTheme="majorHAnsi" w:hAnsiTheme="majorHAnsi" w:cs="Arial"/>
          <w:b/>
        </w:rPr>
        <w:t xml:space="preserve">A) </w:t>
      </w:r>
      <w:r w:rsidRPr="00E36A60">
        <w:rPr>
          <w:rFonts w:asciiTheme="majorHAnsi" w:hAnsiTheme="majorHAnsi" w:cs="Arial"/>
        </w:rPr>
        <w:t>Yalıtım levhalarının yapıştırılacak yüzeyine</w:t>
      </w:r>
      <w:r w:rsidR="00AA759A" w:rsidRPr="00E36A60">
        <w:rPr>
          <w:rFonts w:asciiTheme="majorHAnsi" w:hAnsiTheme="majorHAnsi" w:cs="Arial"/>
        </w:rPr>
        <w:t>,</w:t>
      </w:r>
      <w:r w:rsidRPr="00E36A60">
        <w:rPr>
          <w:rFonts w:asciiTheme="majorHAnsi" w:hAnsiTheme="majorHAnsi" w:cs="Arial"/>
        </w:rPr>
        <w:t xml:space="preserve"> </w:t>
      </w:r>
      <w:r w:rsidR="00AA759A" w:rsidRPr="00E36A60">
        <w:rPr>
          <w:rFonts w:asciiTheme="majorHAnsi" w:hAnsiTheme="majorHAnsi" w:cs="Arial"/>
        </w:rPr>
        <w:t xml:space="preserve">levhanın </w:t>
      </w:r>
      <w:r w:rsidRPr="00E36A60">
        <w:rPr>
          <w:rFonts w:asciiTheme="majorHAnsi" w:hAnsiTheme="majorHAnsi" w:cs="Arial"/>
        </w:rPr>
        <w:t>kenarları boyunca</w:t>
      </w:r>
      <w:r w:rsidR="00AA759A" w:rsidRPr="00E36A60">
        <w:rPr>
          <w:rFonts w:asciiTheme="majorHAnsi" w:hAnsiTheme="majorHAnsi" w:cs="Arial"/>
        </w:rPr>
        <w:t xml:space="preserve"> bir çerçeve oluşturacak şekilde,</w:t>
      </w:r>
      <w:r w:rsidRPr="00E36A60">
        <w:rPr>
          <w:rFonts w:asciiTheme="majorHAnsi" w:hAnsiTheme="majorHAnsi" w:cs="Arial"/>
        </w:rPr>
        <w:t xml:space="preserve"> </w:t>
      </w:r>
      <w:r w:rsidR="00AA759A" w:rsidRPr="00E36A60">
        <w:rPr>
          <w:rFonts w:asciiTheme="majorHAnsi" w:hAnsiTheme="majorHAnsi" w:cs="Arial"/>
        </w:rPr>
        <w:t>o</w:t>
      </w:r>
      <w:r w:rsidRPr="00E36A60">
        <w:rPr>
          <w:rFonts w:asciiTheme="majorHAnsi" w:hAnsiTheme="majorHAnsi" w:cs="Arial"/>
        </w:rPr>
        <w:t>rta kısımlar</w:t>
      </w:r>
      <w:r w:rsidR="00AA759A" w:rsidRPr="00E36A60">
        <w:rPr>
          <w:rFonts w:asciiTheme="majorHAnsi" w:hAnsiTheme="majorHAnsi" w:cs="Arial"/>
        </w:rPr>
        <w:t>ında ğse</w:t>
      </w:r>
      <w:r w:rsidRPr="00E36A60">
        <w:rPr>
          <w:rFonts w:asciiTheme="majorHAnsi" w:hAnsiTheme="majorHAnsi" w:cs="Arial"/>
        </w:rPr>
        <w:t xml:space="preserve"> dübel uygulanacak yüzeye denk gelecek şekilde öbek halinde </w:t>
      </w:r>
      <w:r w:rsidR="00AA759A" w:rsidRPr="00E36A60">
        <w:rPr>
          <w:rFonts w:asciiTheme="majorHAnsi" w:hAnsiTheme="majorHAnsi" w:cs="Arial"/>
        </w:rPr>
        <w:t xml:space="preserve">toplam </w:t>
      </w:r>
      <w:r w:rsidRPr="00E36A60">
        <w:rPr>
          <w:rFonts w:asciiTheme="majorHAnsi" w:hAnsiTheme="majorHAnsi" w:cs="Arial"/>
        </w:rPr>
        <w:t>en az 4-5 kg\m</w:t>
      </w:r>
      <w:r w:rsidRPr="00E36A60">
        <w:rPr>
          <w:rFonts w:asciiTheme="majorHAnsi" w:hAnsiTheme="majorHAnsi" w:cs="Arial"/>
          <w:vertAlign w:val="superscript"/>
        </w:rPr>
        <w:t>2</w:t>
      </w:r>
      <w:r w:rsidRPr="00E36A60">
        <w:rPr>
          <w:rFonts w:asciiTheme="majorHAnsi" w:hAnsiTheme="majorHAnsi" w:cs="Arial"/>
        </w:rPr>
        <w:t xml:space="preserve"> olacak şekilde </w:t>
      </w:r>
      <w:r w:rsidR="00AA759A" w:rsidRPr="00E36A60">
        <w:rPr>
          <w:rFonts w:asciiTheme="majorHAnsi" w:hAnsiTheme="majorHAnsi" w:cs="Arial"/>
        </w:rPr>
        <w:t>yapıştırıcı sürülür</w:t>
      </w:r>
      <w:r w:rsidRPr="00E36A60">
        <w:rPr>
          <w:rFonts w:asciiTheme="majorHAnsi" w:hAnsiTheme="majorHAnsi" w:cs="Arial"/>
        </w:rPr>
        <w:t xml:space="preserve">. </w:t>
      </w:r>
      <w:r w:rsidR="00AA759A" w:rsidRPr="00E36A60">
        <w:rPr>
          <w:rFonts w:asciiTheme="majorHAnsi" w:hAnsiTheme="majorHAnsi" w:cs="Arial"/>
        </w:rPr>
        <w:t>I</w:t>
      </w:r>
      <w:r w:rsidRPr="00E36A60">
        <w:rPr>
          <w:rFonts w:asciiTheme="majorHAnsi" w:hAnsiTheme="majorHAnsi" w:cs="Arial"/>
        </w:rPr>
        <w:t xml:space="preserve">sı köprüleri ve düzensizlikler oluşmaması için </w:t>
      </w:r>
      <w:r w:rsidR="00AA759A" w:rsidRPr="00E36A60">
        <w:rPr>
          <w:rFonts w:asciiTheme="majorHAnsi" w:hAnsiTheme="majorHAnsi" w:cs="Arial"/>
        </w:rPr>
        <w:t xml:space="preserve">yalıtım levhalarının birleşim derzlerine </w:t>
      </w:r>
      <w:r w:rsidRPr="00E36A60">
        <w:rPr>
          <w:rFonts w:asciiTheme="majorHAnsi" w:hAnsiTheme="majorHAnsi" w:cs="Arial"/>
        </w:rPr>
        <w:t xml:space="preserve">yapıştırıcının bulaştırılmamasına </w:t>
      </w:r>
      <w:r w:rsidRPr="00E36A60">
        <w:rPr>
          <w:rFonts w:asciiTheme="majorHAnsi" w:hAnsiTheme="majorHAnsi" w:cs="Arial"/>
        </w:rPr>
        <w:lastRenderedPageBreak/>
        <w:t>dikkat edilmeli</w:t>
      </w:r>
      <w:r w:rsidR="006D204F" w:rsidRPr="00E36A60">
        <w:rPr>
          <w:rFonts w:asciiTheme="majorHAnsi" w:hAnsiTheme="majorHAnsi" w:cs="Arial"/>
        </w:rPr>
        <w:t xml:space="preserve">dir. Yapıştırma </w:t>
      </w:r>
      <w:r w:rsidR="00E20CA9" w:rsidRPr="00E36A60">
        <w:rPr>
          <w:rFonts w:asciiTheme="majorHAnsi" w:hAnsiTheme="majorHAnsi" w:cs="Arial"/>
        </w:rPr>
        <w:t xml:space="preserve">işleminin sonunda ısı yalıtımı sistem yapıştırıcısı, </w:t>
      </w:r>
      <w:r w:rsidR="006D204F" w:rsidRPr="00E36A60">
        <w:rPr>
          <w:rFonts w:asciiTheme="majorHAnsi" w:hAnsiTheme="majorHAnsi" w:cs="Arial"/>
        </w:rPr>
        <w:t>levha yüzeyinin en az %40’na temas etmiş olmalıdır</w:t>
      </w:r>
      <w:r w:rsidR="00E20CA9" w:rsidRPr="00E36A60">
        <w:rPr>
          <w:rFonts w:asciiTheme="majorHAnsi" w:hAnsiTheme="majorHAnsi" w:cs="Arial"/>
        </w:rPr>
        <w:t>.</w:t>
      </w:r>
    </w:p>
    <w:p w14:paraId="3D14B06D" w14:textId="77777777" w:rsidR="00F21BEF" w:rsidRPr="00E36A60" w:rsidRDefault="00F21BEF">
      <w:pPr>
        <w:jc w:val="both"/>
        <w:rPr>
          <w:rFonts w:asciiTheme="majorHAnsi" w:hAnsiTheme="majorHAnsi" w:cs="Arial"/>
        </w:rPr>
      </w:pPr>
    </w:p>
    <w:p w14:paraId="5DC1141F" w14:textId="77777777" w:rsidR="0046768D" w:rsidRPr="00E36A60" w:rsidRDefault="00B43B56" w:rsidP="00101A05">
      <w:pPr>
        <w:jc w:val="center"/>
        <w:rPr>
          <w:rFonts w:asciiTheme="majorHAnsi" w:hAnsiTheme="majorHAnsi" w:cs="Arial"/>
        </w:rPr>
      </w:pPr>
      <w:r w:rsidRPr="00E36A60">
        <w:rPr>
          <w:rFonts w:asciiTheme="majorHAnsi" w:hAnsiTheme="majorHAnsi" w:cs="Arial"/>
          <w:noProof/>
        </w:rPr>
        <w:drawing>
          <wp:inline distT="0" distB="0" distL="0" distR="0" wp14:anchorId="6A0AFBF5" wp14:editId="4270E6F5">
            <wp:extent cx="1614805" cy="1099185"/>
            <wp:effectExtent l="0" t="0" r="444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l="26866" t="20506" r="24651" b="20795"/>
                    <a:stretch>
                      <a:fillRect/>
                    </a:stretch>
                  </pic:blipFill>
                  <pic:spPr bwMode="auto">
                    <a:xfrm>
                      <a:off x="0" y="0"/>
                      <a:ext cx="1614805" cy="1099185"/>
                    </a:xfrm>
                    <a:prstGeom prst="rect">
                      <a:avLst/>
                    </a:prstGeom>
                    <a:noFill/>
                    <a:ln>
                      <a:noFill/>
                    </a:ln>
                  </pic:spPr>
                </pic:pic>
              </a:graphicData>
            </a:graphic>
          </wp:inline>
        </w:drawing>
      </w:r>
      <w:r w:rsidR="0046768D" w:rsidRPr="00E36A60">
        <w:rPr>
          <w:rFonts w:asciiTheme="majorHAnsi" w:hAnsiTheme="majorHAnsi" w:cs="Arial"/>
        </w:rPr>
        <w:tab/>
      </w:r>
      <w:r w:rsidR="0046768D" w:rsidRPr="00E36A60">
        <w:rPr>
          <w:rFonts w:asciiTheme="majorHAnsi" w:hAnsiTheme="majorHAnsi" w:cs="Arial"/>
        </w:rPr>
        <w:tab/>
      </w:r>
      <w:r w:rsidR="0046768D" w:rsidRPr="00E36A60">
        <w:rPr>
          <w:rFonts w:asciiTheme="majorHAnsi" w:hAnsiTheme="majorHAnsi" w:cs="Arial"/>
        </w:rPr>
        <w:tab/>
      </w:r>
      <w:r w:rsidRPr="00E36A60">
        <w:rPr>
          <w:rFonts w:asciiTheme="majorHAnsi" w:hAnsiTheme="majorHAnsi" w:cs="Arial"/>
          <w:noProof/>
        </w:rPr>
        <w:drawing>
          <wp:inline distT="0" distB="0" distL="0" distR="0" wp14:anchorId="00590FA3" wp14:editId="73B99064">
            <wp:extent cx="1216025" cy="972820"/>
            <wp:effectExtent l="0" t="0" r="3175" b="0"/>
            <wp:docPr id="21" name="Picture 21" descr="Dekor-Plastik-Sapli-Siva-Malasi__4452388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kor-Plastik-Sapli-Siva-Malasi__44523881_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6025" cy="972820"/>
                    </a:xfrm>
                    <a:prstGeom prst="rect">
                      <a:avLst/>
                    </a:prstGeom>
                    <a:noFill/>
                    <a:ln>
                      <a:noFill/>
                    </a:ln>
                  </pic:spPr>
                </pic:pic>
              </a:graphicData>
            </a:graphic>
          </wp:inline>
        </w:drawing>
      </w:r>
    </w:p>
    <w:p w14:paraId="532DD0E3" w14:textId="77777777" w:rsidR="0046768D" w:rsidRPr="00E36A60" w:rsidRDefault="0046768D" w:rsidP="00A3195D">
      <w:pPr>
        <w:spacing w:before="120"/>
        <w:jc w:val="center"/>
        <w:rPr>
          <w:rFonts w:asciiTheme="majorHAnsi" w:hAnsiTheme="majorHAnsi" w:cs="Arial"/>
          <w:b/>
        </w:rPr>
      </w:pPr>
      <w:r w:rsidRPr="00E36A60">
        <w:rPr>
          <w:rFonts w:asciiTheme="majorHAnsi" w:hAnsiTheme="majorHAnsi" w:cs="Arial"/>
          <w:b/>
        </w:rPr>
        <w:t xml:space="preserve">Şekil </w:t>
      </w:r>
      <w:r w:rsidR="00C87A72">
        <w:rPr>
          <w:rFonts w:asciiTheme="majorHAnsi" w:hAnsiTheme="majorHAnsi" w:cs="Arial"/>
          <w:b/>
        </w:rPr>
        <w:t>2</w:t>
      </w:r>
      <w:r w:rsidRPr="00E36A60">
        <w:rPr>
          <w:rFonts w:asciiTheme="majorHAnsi" w:hAnsiTheme="majorHAnsi" w:cs="Arial"/>
          <w:b/>
        </w:rPr>
        <w:t xml:space="preserve">: </w:t>
      </w:r>
      <w:r w:rsidRPr="00E36A60">
        <w:rPr>
          <w:rFonts w:asciiTheme="majorHAnsi" w:hAnsiTheme="majorHAnsi" w:cs="Arial"/>
        </w:rPr>
        <w:t xml:space="preserve">Isı yalıtım levhalarına ısı yalıtımı sistem yapıştırıcısının uygulanması: </w:t>
      </w:r>
      <w:r w:rsidR="00561AD0" w:rsidRPr="00E36A60">
        <w:rPr>
          <w:rFonts w:asciiTheme="majorHAnsi" w:hAnsiTheme="majorHAnsi" w:cs="Arial"/>
        </w:rPr>
        <w:t>Çerçeveli ö</w:t>
      </w:r>
      <w:r w:rsidRPr="00E36A60">
        <w:rPr>
          <w:rFonts w:asciiTheme="majorHAnsi" w:hAnsiTheme="majorHAnsi" w:cs="Arial"/>
        </w:rPr>
        <w:t>bekleme metodu</w:t>
      </w:r>
      <w:r w:rsidRPr="00E36A60">
        <w:rPr>
          <w:rFonts w:asciiTheme="majorHAnsi" w:hAnsiTheme="majorHAnsi" w:cs="Arial"/>
          <w:b/>
        </w:rPr>
        <w:t xml:space="preserve"> </w:t>
      </w:r>
    </w:p>
    <w:p w14:paraId="1FB37653" w14:textId="77777777" w:rsidR="0046768D" w:rsidRPr="00E36A60" w:rsidRDefault="0046768D">
      <w:pPr>
        <w:jc w:val="both"/>
        <w:rPr>
          <w:rFonts w:asciiTheme="majorHAnsi" w:hAnsiTheme="majorHAnsi" w:cs="Arial"/>
        </w:rPr>
      </w:pPr>
    </w:p>
    <w:p w14:paraId="42CF0A2C" w14:textId="77777777" w:rsidR="0046768D" w:rsidRPr="00E36A60" w:rsidRDefault="0046768D">
      <w:pPr>
        <w:jc w:val="both"/>
        <w:rPr>
          <w:rFonts w:asciiTheme="majorHAnsi" w:hAnsiTheme="majorHAnsi" w:cs="Arial"/>
        </w:rPr>
      </w:pPr>
      <w:r w:rsidRPr="00E36A60">
        <w:rPr>
          <w:rFonts w:asciiTheme="majorHAnsi" w:hAnsiTheme="majorHAnsi" w:cs="Arial"/>
          <w:b/>
        </w:rPr>
        <w:t>B)</w:t>
      </w:r>
      <w:r w:rsidRPr="00E36A60">
        <w:rPr>
          <w:rFonts w:asciiTheme="majorHAnsi" w:hAnsiTheme="majorHAnsi" w:cs="Arial"/>
        </w:rPr>
        <w:t xml:space="preserve"> Eğer uygulama yüzeyi çok düzgün (mastarında, sıva dalgalanmaları ya da kalıp hataları olmayan, 3 metrede maksimum 1-2 mm hata payına sahip) ise yalıtım levhalarının yapıştırılacak yüzünü tamamen kaplayacak şekilde en az 4-5 kg/m</w:t>
      </w:r>
      <w:r w:rsidRPr="00E36A60">
        <w:rPr>
          <w:rFonts w:asciiTheme="majorHAnsi" w:hAnsiTheme="majorHAnsi" w:cs="Arial"/>
          <w:vertAlign w:val="superscript"/>
        </w:rPr>
        <w:t>2</w:t>
      </w:r>
      <w:r w:rsidRPr="00E36A60">
        <w:rPr>
          <w:rFonts w:asciiTheme="majorHAnsi" w:hAnsiTheme="majorHAnsi" w:cs="Arial"/>
        </w:rPr>
        <w:t xml:space="preserve"> </w:t>
      </w:r>
      <w:r w:rsidR="00115730" w:rsidRPr="00E36A60">
        <w:rPr>
          <w:rFonts w:asciiTheme="majorHAnsi" w:hAnsiTheme="majorHAnsi" w:cs="Arial"/>
        </w:rPr>
        <w:t xml:space="preserve">yapıştırıcı </w:t>
      </w:r>
      <w:r w:rsidRPr="00E36A60">
        <w:rPr>
          <w:rFonts w:asciiTheme="majorHAnsi" w:hAnsiTheme="majorHAnsi" w:cs="Arial"/>
        </w:rPr>
        <w:t>sarfiyatla sürülür. Daha sonra bu yüzey min</w:t>
      </w:r>
      <w:r w:rsidR="00115730" w:rsidRPr="00E36A60">
        <w:rPr>
          <w:rFonts w:asciiTheme="majorHAnsi" w:hAnsiTheme="majorHAnsi" w:cs="Arial"/>
        </w:rPr>
        <w:t>imum</w:t>
      </w:r>
      <w:r w:rsidRPr="00E36A60">
        <w:rPr>
          <w:rFonts w:asciiTheme="majorHAnsi" w:hAnsiTheme="majorHAnsi" w:cs="Arial"/>
        </w:rPr>
        <w:t xml:space="preserve"> 10</w:t>
      </w:r>
      <w:r w:rsidR="00561AD0" w:rsidRPr="00E36A60">
        <w:rPr>
          <w:rFonts w:asciiTheme="majorHAnsi" w:hAnsiTheme="majorHAnsi" w:cs="Arial"/>
        </w:rPr>
        <w:t>x10</w:t>
      </w:r>
      <w:r w:rsidRPr="00E36A60">
        <w:rPr>
          <w:rFonts w:asciiTheme="majorHAnsi" w:hAnsiTheme="majorHAnsi" w:cs="Arial"/>
        </w:rPr>
        <w:t>mm dişli (taraklı) mala ile taranır. Yalıtım levhalarının yan kenarlarına yapıştırıcı bulaşmamalıdır.</w:t>
      </w:r>
    </w:p>
    <w:p w14:paraId="1BC6006B" w14:textId="77777777" w:rsidR="0046768D" w:rsidRPr="00E36A60" w:rsidRDefault="0046768D">
      <w:pPr>
        <w:jc w:val="both"/>
        <w:rPr>
          <w:rFonts w:asciiTheme="majorHAnsi" w:hAnsiTheme="majorHAnsi" w:cs="Arial"/>
        </w:rPr>
      </w:pPr>
    </w:p>
    <w:p w14:paraId="160AD8D3" w14:textId="77777777" w:rsidR="0046768D" w:rsidRPr="00E36A60" w:rsidRDefault="00B43B56" w:rsidP="00101A05">
      <w:pPr>
        <w:jc w:val="center"/>
        <w:rPr>
          <w:rFonts w:asciiTheme="majorHAnsi" w:hAnsiTheme="majorHAnsi" w:cs="Arial"/>
        </w:rPr>
      </w:pPr>
      <w:r w:rsidRPr="00E36A60">
        <w:rPr>
          <w:rFonts w:asciiTheme="majorHAnsi" w:hAnsiTheme="majorHAnsi" w:cs="Arial"/>
          <w:noProof/>
        </w:rPr>
        <w:drawing>
          <wp:inline distT="0" distB="0" distL="0" distR="0" wp14:anchorId="30E544AA" wp14:editId="66880B0B">
            <wp:extent cx="1721485" cy="1167130"/>
            <wp:effectExtent l="0" t="0" r="0" b="0"/>
            <wp:docPr id="22" name="Picture 22"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dsız"/>
                    <pic:cNvPicPr>
                      <a:picLocks noChangeAspect="1" noChangeArrowheads="1"/>
                    </pic:cNvPicPr>
                  </pic:nvPicPr>
                  <pic:blipFill>
                    <a:blip r:embed="rId11" cstate="print">
                      <a:extLst>
                        <a:ext uri="{28A0092B-C50C-407E-A947-70E740481C1C}">
                          <a14:useLocalDpi xmlns:a14="http://schemas.microsoft.com/office/drawing/2010/main" val="0"/>
                        </a:ext>
                      </a:extLst>
                    </a:blip>
                    <a:srcRect t="392" b="784"/>
                    <a:stretch>
                      <a:fillRect/>
                    </a:stretch>
                  </pic:blipFill>
                  <pic:spPr bwMode="auto">
                    <a:xfrm>
                      <a:off x="0" y="0"/>
                      <a:ext cx="1721485" cy="1167130"/>
                    </a:xfrm>
                    <a:prstGeom prst="rect">
                      <a:avLst/>
                    </a:prstGeom>
                    <a:noFill/>
                    <a:ln>
                      <a:noFill/>
                    </a:ln>
                  </pic:spPr>
                </pic:pic>
              </a:graphicData>
            </a:graphic>
          </wp:inline>
        </w:drawing>
      </w:r>
      <w:r w:rsidR="0046768D" w:rsidRPr="00E36A60">
        <w:rPr>
          <w:rFonts w:asciiTheme="majorHAnsi" w:hAnsiTheme="majorHAnsi" w:cs="Arial"/>
        </w:rPr>
        <w:tab/>
      </w:r>
      <w:r w:rsidR="0046768D" w:rsidRPr="00E36A60">
        <w:rPr>
          <w:rFonts w:asciiTheme="majorHAnsi" w:hAnsiTheme="majorHAnsi" w:cs="Arial"/>
        </w:rPr>
        <w:tab/>
      </w:r>
      <w:r w:rsidRPr="00E36A60">
        <w:rPr>
          <w:rFonts w:asciiTheme="majorHAnsi" w:hAnsiTheme="majorHAnsi" w:cs="Arial"/>
          <w:noProof/>
        </w:rPr>
        <w:drawing>
          <wp:inline distT="0" distB="0" distL="0" distR="0" wp14:anchorId="0C1C844F" wp14:editId="3D0C7FF9">
            <wp:extent cx="1206500" cy="632460"/>
            <wp:effectExtent l="0" t="0" r="0" b="0"/>
            <wp:docPr id="23" name="Picture 23" descr="b_1198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_11982362"/>
                    <pic:cNvPicPr>
                      <a:picLocks noChangeAspect="1" noChangeArrowheads="1"/>
                    </pic:cNvPicPr>
                  </pic:nvPicPr>
                  <pic:blipFill>
                    <a:blip r:embed="rId12" cstate="print">
                      <a:extLst>
                        <a:ext uri="{28A0092B-C50C-407E-A947-70E740481C1C}">
                          <a14:useLocalDpi xmlns:a14="http://schemas.microsoft.com/office/drawing/2010/main" val="0"/>
                        </a:ext>
                      </a:extLst>
                    </a:blip>
                    <a:srcRect t="16148" b="31404"/>
                    <a:stretch>
                      <a:fillRect/>
                    </a:stretch>
                  </pic:blipFill>
                  <pic:spPr bwMode="auto">
                    <a:xfrm>
                      <a:off x="0" y="0"/>
                      <a:ext cx="1206500" cy="632460"/>
                    </a:xfrm>
                    <a:prstGeom prst="rect">
                      <a:avLst/>
                    </a:prstGeom>
                    <a:noFill/>
                    <a:ln>
                      <a:noFill/>
                    </a:ln>
                  </pic:spPr>
                </pic:pic>
              </a:graphicData>
            </a:graphic>
          </wp:inline>
        </w:drawing>
      </w:r>
    </w:p>
    <w:p w14:paraId="392CC2DC" w14:textId="77777777" w:rsidR="0046768D" w:rsidRPr="00E36A60" w:rsidRDefault="0046768D" w:rsidP="00A3195D">
      <w:pPr>
        <w:spacing w:before="120"/>
        <w:jc w:val="center"/>
        <w:rPr>
          <w:rFonts w:asciiTheme="majorHAnsi" w:hAnsiTheme="majorHAnsi" w:cs="Arial"/>
          <w:b/>
        </w:rPr>
      </w:pPr>
      <w:r w:rsidRPr="00E36A60">
        <w:rPr>
          <w:rFonts w:asciiTheme="majorHAnsi" w:hAnsiTheme="majorHAnsi" w:cs="Arial"/>
          <w:b/>
        </w:rPr>
        <w:t xml:space="preserve">Şekil </w:t>
      </w:r>
      <w:r w:rsidR="00C87A72">
        <w:rPr>
          <w:rFonts w:asciiTheme="majorHAnsi" w:hAnsiTheme="majorHAnsi" w:cs="Arial"/>
          <w:b/>
        </w:rPr>
        <w:t>3</w:t>
      </w:r>
      <w:r w:rsidRPr="00E36A60">
        <w:rPr>
          <w:rFonts w:asciiTheme="majorHAnsi" w:hAnsiTheme="majorHAnsi" w:cs="Arial"/>
          <w:b/>
        </w:rPr>
        <w:t xml:space="preserve">: </w:t>
      </w:r>
      <w:r w:rsidRPr="00E36A60">
        <w:rPr>
          <w:rFonts w:asciiTheme="majorHAnsi" w:hAnsiTheme="majorHAnsi" w:cs="Arial"/>
        </w:rPr>
        <w:t>Isı yalıtım levhalarına ısı yalıtımı sistem yapıştırıcısının uygulanması: Taraklı mala metodu</w:t>
      </w:r>
      <w:r w:rsidRPr="00E36A60">
        <w:rPr>
          <w:rFonts w:asciiTheme="majorHAnsi" w:hAnsiTheme="majorHAnsi" w:cs="Arial"/>
          <w:b/>
        </w:rPr>
        <w:t xml:space="preserve"> </w:t>
      </w:r>
    </w:p>
    <w:p w14:paraId="053C5235" w14:textId="77777777" w:rsidR="0046768D" w:rsidRPr="00E36A60" w:rsidRDefault="0046768D">
      <w:pPr>
        <w:jc w:val="both"/>
        <w:rPr>
          <w:rFonts w:asciiTheme="majorHAnsi" w:hAnsiTheme="majorHAnsi" w:cs="Arial"/>
        </w:rPr>
      </w:pPr>
    </w:p>
    <w:p w14:paraId="762A7E63" w14:textId="77777777" w:rsidR="0046768D" w:rsidRPr="00E36A60" w:rsidRDefault="0046768D">
      <w:pPr>
        <w:jc w:val="both"/>
        <w:rPr>
          <w:rFonts w:asciiTheme="majorHAnsi" w:hAnsiTheme="majorHAnsi" w:cs="Arial"/>
        </w:rPr>
      </w:pPr>
      <w:r w:rsidRPr="00E36A60">
        <w:rPr>
          <w:rFonts w:asciiTheme="majorHAnsi" w:hAnsiTheme="majorHAnsi" w:cs="Arial"/>
        </w:rPr>
        <w:t xml:space="preserve">Taşyünü ısı yalıtım levhalarına yukarıda açıklanan yöntemler ile yapıştırıcı sürülmeden önce tutunmayı arttırmak amacıyla hazırlık yapılması gereklidir. Bunun için plakanın yapıştırıcı gelecek bölümlerine ilk olarak yapıştırıcı ince bir kat halinde sürülür. Ardından yapıştırma işlemine yukarıda açıklanan yöntemlerle devam edilir.   </w:t>
      </w:r>
    </w:p>
    <w:p w14:paraId="573F9293" w14:textId="77777777" w:rsidR="0046768D" w:rsidRPr="00E36A60" w:rsidRDefault="0046768D">
      <w:pPr>
        <w:jc w:val="both"/>
        <w:rPr>
          <w:rFonts w:asciiTheme="majorHAnsi" w:hAnsiTheme="majorHAnsi" w:cs="Arial"/>
        </w:rPr>
      </w:pPr>
    </w:p>
    <w:p w14:paraId="3CE6FFEC" w14:textId="77777777" w:rsidR="0046768D" w:rsidRPr="00E36A60" w:rsidRDefault="0046768D" w:rsidP="00146D3D">
      <w:pPr>
        <w:spacing w:after="120"/>
        <w:jc w:val="both"/>
        <w:rPr>
          <w:rFonts w:asciiTheme="majorHAnsi" w:hAnsiTheme="majorHAnsi" w:cs="Arial"/>
        </w:rPr>
      </w:pPr>
      <w:r w:rsidRPr="00E36A60">
        <w:rPr>
          <w:rFonts w:asciiTheme="majorHAnsi" w:hAnsiTheme="majorHAnsi" w:cs="Arial"/>
        </w:rPr>
        <w:t xml:space="preserve">Yapıştırıcı sürülmesi işleminden sonra; ısı yalıtım levhaları su basman profiline oturtularak, hafifçe kaydırılıp duvara yapıştırılır. Levhaların duvara bastırılıp sıkıştırılması esnasında yanlardan taşan harç bir sonraki levha yerleştirilmeden önce mutlaka temizlenmeli ve levha aralarında ısı köprüsüne neden olacak derz oluşmamasına özen gösterilmelidir. Uygulama esnasında ısı yalıtım levhalarının arasında boşluk kalmamasına, oluşacak boşlukların yalıtım levhasına uygun dolgu köpükleri veya aynı yalıtım levhasından kesilerek elde edilecek uygun kalınlıktaki kamalarla doldurulması gereklidir. Bu şekilde olası kılcal çatlakların ve ısı köprüsü oluşumunun önlenmesi mümkündür. Cephelerde ve köşelerde levhalar şaşırtmalı olarak yerleştirilmelidir. Levhaların birleşim yerlerinde yüzeyin düzgün olması için bir mastar yardımı ile düzeltilmeli ve gerekirse </w:t>
      </w:r>
      <w:r w:rsidR="00AA759A" w:rsidRPr="00E36A60">
        <w:rPr>
          <w:rFonts w:asciiTheme="majorHAnsi" w:hAnsiTheme="majorHAnsi" w:cs="Arial"/>
        </w:rPr>
        <w:t xml:space="preserve">zımparalama </w:t>
      </w:r>
      <w:r w:rsidRPr="00E36A60">
        <w:rPr>
          <w:rFonts w:asciiTheme="majorHAnsi" w:hAnsiTheme="majorHAnsi" w:cs="Arial"/>
        </w:rPr>
        <w:t xml:space="preserve">işlemi yapılmalıdır. </w:t>
      </w:r>
    </w:p>
    <w:p w14:paraId="04F4D781" w14:textId="77777777" w:rsidR="0046768D" w:rsidRPr="00E36A60" w:rsidRDefault="00B43B56" w:rsidP="00101A05">
      <w:pPr>
        <w:jc w:val="center"/>
        <w:rPr>
          <w:rFonts w:asciiTheme="majorHAnsi" w:hAnsiTheme="majorHAnsi" w:cs="Arial"/>
          <w:bCs/>
        </w:rPr>
      </w:pPr>
      <w:r w:rsidRPr="00E36A60">
        <w:rPr>
          <w:rFonts w:asciiTheme="majorHAnsi" w:hAnsiTheme="majorHAnsi" w:cs="Arial"/>
          <w:bCs/>
          <w:noProof/>
        </w:rPr>
        <w:lastRenderedPageBreak/>
        <w:drawing>
          <wp:inline distT="0" distB="0" distL="0" distR="0" wp14:anchorId="239652EB" wp14:editId="58F7C495">
            <wp:extent cx="2402840" cy="1186815"/>
            <wp:effectExtent l="0" t="0" r="0" b="0"/>
            <wp:docPr id="24" name="Picture 24"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sim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2840" cy="1186815"/>
                    </a:xfrm>
                    <a:prstGeom prst="rect">
                      <a:avLst/>
                    </a:prstGeom>
                    <a:noFill/>
                    <a:ln>
                      <a:noFill/>
                    </a:ln>
                  </pic:spPr>
                </pic:pic>
              </a:graphicData>
            </a:graphic>
          </wp:inline>
        </w:drawing>
      </w:r>
      <w:r w:rsidR="0046768D" w:rsidRPr="00E36A60">
        <w:rPr>
          <w:rFonts w:asciiTheme="majorHAnsi" w:hAnsiTheme="majorHAnsi" w:cs="Arial"/>
          <w:bCs/>
        </w:rPr>
        <w:tab/>
      </w:r>
      <w:r w:rsidR="0046768D" w:rsidRPr="00E36A60">
        <w:rPr>
          <w:rFonts w:asciiTheme="majorHAnsi" w:hAnsiTheme="majorHAnsi" w:cs="Arial"/>
          <w:bCs/>
        </w:rPr>
        <w:tab/>
      </w:r>
      <w:r w:rsidR="00D41EED" w:rsidRPr="00E36A60">
        <w:rPr>
          <w:rFonts w:asciiTheme="majorHAnsi" w:hAnsiTheme="majorHAnsi" w:cs="Arial"/>
          <w:bCs/>
          <w:noProof/>
        </w:rPr>
        <w:t xml:space="preserve"> </w:t>
      </w:r>
      <w:r w:rsidR="0010362C" w:rsidRPr="00E36A60">
        <w:rPr>
          <w:rFonts w:asciiTheme="majorHAnsi" w:hAnsiTheme="majorHAnsi" w:cs="Arial"/>
          <w:bCs/>
          <w:noProof/>
        </w:rPr>
        <w:drawing>
          <wp:inline distT="0" distB="0" distL="0" distR="0" wp14:anchorId="343D5F59" wp14:editId="317F9D4B">
            <wp:extent cx="1244679" cy="1188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4679" cy="1188000"/>
                    </a:xfrm>
                    <a:prstGeom prst="rect">
                      <a:avLst/>
                    </a:prstGeom>
                  </pic:spPr>
                </pic:pic>
              </a:graphicData>
            </a:graphic>
          </wp:inline>
        </w:drawing>
      </w:r>
    </w:p>
    <w:p w14:paraId="3FFC3060" w14:textId="77777777" w:rsidR="0046768D" w:rsidRPr="00E36A60" w:rsidRDefault="0046768D" w:rsidP="00A3195D">
      <w:pPr>
        <w:spacing w:before="120"/>
        <w:jc w:val="center"/>
        <w:rPr>
          <w:rFonts w:asciiTheme="majorHAnsi" w:hAnsiTheme="majorHAnsi" w:cs="Arial"/>
          <w:b/>
        </w:rPr>
      </w:pPr>
      <w:r w:rsidRPr="00E36A60">
        <w:rPr>
          <w:rFonts w:asciiTheme="majorHAnsi" w:hAnsiTheme="majorHAnsi" w:cs="Arial"/>
          <w:b/>
        </w:rPr>
        <w:t xml:space="preserve">Şekil </w:t>
      </w:r>
      <w:r w:rsidR="00C87A72">
        <w:rPr>
          <w:rFonts w:asciiTheme="majorHAnsi" w:hAnsiTheme="majorHAnsi" w:cs="Arial"/>
          <w:b/>
        </w:rPr>
        <w:t>4</w:t>
      </w:r>
      <w:r w:rsidRPr="00E36A60">
        <w:rPr>
          <w:rFonts w:asciiTheme="majorHAnsi" w:hAnsiTheme="majorHAnsi" w:cs="Arial"/>
          <w:b/>
        </w:rPr>
        <w:t xml:space="preserve">: </w:t>
      </w:r>
      <w:r w:rsidRPr="00E36A60">
        <w:rPr>
          <w:rFonts w:asciiTheme="majorHAnsi" w:hAnsiTheme="majorHAnsi" w:cs="Arial"/>
        </w:rPr>
        <w:t>Levhaların şaşırtmalı olarak cephe ve cephelerin köşe bölgelerinde şaşırtmalı olarak yerleştirilmesi</w:t>
      </w:r>
    </w:p>
    <w:p w14:paraId="48D8BBC6" w14:textId="77777777" w:rsidR="00261ED8" w:rsidRPr="00E36A60" w:rsidRDefault="00261ED8" w:rsidP="00101A05">
      <w:pPr>
        <w:jc w:val="both"/>
        <w:rPr>
          <w:rFonts w:asciiTheme="majorHAnsi" w:hAnsiTheme="majorHAnsi" w:cs="Arial"/>
        </w:rPr>
      </w:pPr>
    </w:p>
    <w:p w14:paraId="3DA88029" w14:textId="77777777" w:rsidR="0046768D" w:rsidRPr="00E36A60" w:rsidRDefault="0046768D" w:rsidP="00101A05">
      <w:pPr>
        <w:jc w:val="both"/>
        <w:rPr>
          <w:rFonts w:asciiTheme="majorHAnsi" w:hAnsiTheme="majorHAnsi" w:cs="Arial"/>
        </w:rPr>
      </w:pPr>
      <w:r w:rsidRPr="00E36A60">
        <w:rPr>
          <w:rFonts w:asciiTheme="majorHAnsi" w:hAnsiTheme="majorHAnsi" w:cs="Arial"/>
        </w:rPr>
        <w:t xml:space="preserve">Pencere, kapı gibi cephedeki açık kısımlarda; levhalar bu kısımlara uygun olacak şekilde kesilerek yapıştırılmalıdır. Levhaların kenar birleşim yerleri, kapı ve pencere köşelerine getirilmemeli mümkünse pencerelerin köşe bölgeleri L formda tek levhalar kullanılmalıdır.  </w:t>
      </w:r>
    </w:p>
    <w:p w14:paraId="04496796" w14:textId="77777777" w:rsidR="0046768D" w:rsidRPr="00E36A60" w:rsidRDefault="0046768D" w:rsidP="00101A05">
      <w:pPr>
        <w:jc w:val="both"/>
        <w:rPr>
          <w:rFonts w:asciiTheme="majorHAnsi" w:hAnsiTheme="majorHAnsi" w:cs="Arial"/>
          <w:color w:val="FF0000"/>
        </w:rPr>
      </w:pPr>
    </w:p>
    <w:p w14:paraId="0F178BEF" w14:textId="77777777" w:rsidR="002D2EBF" w:rsidRPr="00E36A60" w:rsidRDefault="0010362C" w:rsidP="008D2F1A">
      <w:pPr>
        <w:jc w:val="center"/>
        <w:rPr>
          <w:rFonts w:ascii="Arial" w:hAnsi="Arial" w:cs="Arial"/>
          <w:color w:val="FF0000"/>
        </w:rPr>
      </w:pPr>
      <w:r w:rsidRPr="00E36A60">
        <w:rPr>
          <w:rFonts w:ascii="Arial" w:hAnsi="Arial" w:cs="Arial"/>
          <w:noProof/>
          <w:color w:val="FF0000"/>
        </w:rPr>
        <w:drawing>
          <wp:inline distT="0" distB="0" distL="0" distR="0" wp14:anchorId="07C2166C" wp14:editId="3BE2EE59">
            <wp:extent cx="1783688" cy="1339200"/>
            <wp:effectExtent l="0" t="0" r="762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3688" cy="1339200"/>
                    </a:xfrm>
                    <a:prstGeom prst="rect">
                      <a:avLst/>
                    </a:prstGeom>
                  </pic:spPr>
                </pic:pic>
              </a:graphicData>
            </a:graphic>
          </wp:inline>
        </w:drawing>
      </w:r>
      <w:r w:rsidR="008D2F1A" w:rsidRPr="00E36A60">
        <w:rPr>
          <w:rFonts w:ascii="Arial" w:hAnsi="Arial" w:cs="Arial"/>
          <w:color w:val="FF0000"/>
        </w:rPr>
        <w:tab/>
      </w:r>
      <w:r w:rsidR="008D2F1A" w:rsidRPr="00E36A60">
        <w:rPr>
          <w:rFonts w:ascii="Arial" w:hAnsi="Arial" w:cs="Arial"/>
          <w:color w:val="FF0000"/>
        </w:rPr>
        <w:tab/>
      </w:r>
      <w:r w:rsidR="008D2F1A" w:rsidRPr="00E36A60">
        <w:rPr>
          <w:rFonts w:ascii="Arial" w:hAnsi="Arial" w:cs="Arial"/>
          <w:color w:val="FF0000"/>
        </w:rPr>
        <w:tab/>
      </w:r>
      <w:r w:rsidRPr="00E36A60">
        <w:rPr>
          <w:rFonts w:ascii="Arial" w:hAnsi="Arial" w:cs="Arial"/>
          <w:noProof/>
          <w:color w:val="FF0000"/>
        </w:rPr>
        <w:drawing>
          <wp:inline distT="0" distB="0" distL="0" distR="0" wp14:anchorId="0BDEA041" wp14:editId="76B6A1DF">
            <wp:extent cx="1775085" cy="13392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5085" cy="1339200"/>
                    </a:xfrm>
                    <a:prstGeom prst="rect">
                      <a:avLst/>
                    </a:prstGeom>
                  </pic:spPr>
                </pic:pic>
              </a:graphicData>
            </a:graphic>
          </wp:inline>
        </w:drawing>
      </w:r>
      <w:r w:rsidR="008D2F1A" w:rsidRPr="00E36A60">
        <w:rPr>
          <w:rFonts w:ascii="Arial" w:hAnsi="Arial" w:cs="Arial"/>
          <w:color w:val="FF0000"/>
        </w:rPr>
        <w:tab/>
      </w:r>
      <w:r w:rsidR="008D2F1A" w:rsidRPr="00E36A60">
        <w:rPr>
          <w:rFonts w:ascii="Arial" w:hAnsi="Arial" w:cs="Arial"/>
          <w:color w:val="FF0000"/>
        </w:rPr>
        <w:tab/>
      </w:r>
    </w:p>
    <w:p w14:paraId="15600A45" w14:textId="77777777" w:rsidR="002D2EBF" w:rsidRPr="00E36A60" w:rsidRDefault="0046768D" w:rsidP="006E6842">
      <w:pPr>
        <w:spacing w:before="120"/>
        <w:jc w:val="center"/>
        <w:rPr>
          <w:rFonts w:asciiTheme="majorHAnsi" w:hAnsiTheme="majorHAnsi"/>
          <w:noProof/>
        </w:rPr>
      </w:pPr>
      <w:r w:rsidRPr="00E36A60">
        <w:rPr>
          <w:rFonts w:asciiTheme="majorHAnsi" w:hAnsiTheme="majorHAnsi" w:cs="Arial"/>
          <w:b/>
        </w:rPr>
        <w:t xml:space="preserve">Şekil </w:t>
      </w:r>
      <w:r w:rsidR="00C87A72">
        <w:rPr>
          <w:rFonts w:asciiTheme="majorHAnsi" w:hAnsiTheme="majorHAnsi" w:cs="Arial"/>
          <w:b/>
        </w:rPr>
        <w:t>5</w:t>
      </w:r>
      <w:r w:rsidRPr="00E36A60">
        <w:rPr>
          <w:rFonts w:asciiTheme="majorHAnsi" w:hAnsiTheme="majorHAnsi" w:cs="Arial"/>
          <w:b/>
        </w:rPr>
        <w:t xml:space="preserve">: </w:t>
      </w:r>
      <w:r w:rsidRPr="00E36A60">
        <w:rPr>
          <w:rFonts w:asciiTheme="majorHAnsi" w:hAnsiTheme="majorHAnsi" w:cs="Arial"/>
        </w:rPr>
        <w:t>Pencere kapı gibi açıklıkların köşe bölgelerinde levha yerleşimi</w:t>
      </w:r>
      <w:r w:rsidRPr="00E36A60">
        <w:rPr>
          <w:rFonts w:asciiTheme="majorHAnsi" w:hAnsiTheme="majorHAnsi" w:cs="Arial"/>
          <w:b/>
        </w:rPr>
        <w:t xml:space="preserve"> </w:t>
      </w:r>
    </w:p>
    <w:p w14:paraId="2076C69F" w14:textId="77777777" w:rsidR="002D2EBF" w:rsidRPr="00E36A60" w:rsidRDefault="002D2EBF" w:rsidP="006E6842">
      <w:pPr>
        <w:spacing w:before="120"/>
        <w:jc w:val="center"/>
        <w:rPr>
          <w:rFonts w:asciiTheme="majorHAnsi" w:hAnsiTheme="majorHAnsi"/>
          <w:noProof/>
        </w:rPr>
      </w:pPr>
      <w:r w:rsidRPr="00E36A60">
        <w:rPr>
          <w:rFonts w:asciiTheme="majorHAnsi" w:hAnsiTheme="majorHAnsi"/>
          <w:noProof/>
        </w:rPr>
        <w:drawing>
          <wp:inline distT="0" distB="0" distL="0" distR="0" wp14:anchorId="576CD40F" wp14:editId="05101A98">
            <wp:extent cx="2635102" cy="1828800"/>
            <wp:effectExtent l="0" t="0" r="0" b="0"/>
            <wp:docPr id="282" name="Resim 282" descr="C:\Users\ender\Desktop\bari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der\Desktop\bariye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1688" cy="1833371"/>
                    </a:xfrm>
                    <a:prstGeom prst="rect">
                      <a:avLst/>
                    </a:prstGeom>
                    <a:noFill/>
                    <a:ln>
                      <a:noFill/>
                    </a:ln>
                  </pic:spPr>
                </pic:pic>
              </a:graphicData>
            </a:graphic>
          </wp:inline>
        </w:drawing>
      </w:r>
    </w:p>
    <w:p w14:paraId="07AE752B" w14:textId="77777777" w:rsidR="002D2EBF" w:rsidRPr="00E36A60" w:rsidRDefault="005C0398" w:rsidP="006E6842">
      <w:pPr>
        <w:spacing w:before="120"/>
        <w:jc w:val="center"/>
        <w:rPr>
          <w:rFonts w:asciiTheme="majorHAnsi" w:hAnsiTheme="majorHAnsi" w:cs="Arial"/>
        </w:rPr>
      </w:pPr>
      <w:r w:rsidRPr="00E36A60">
        <w:rPr>
          <w:rFonts w:asciiTheme="majorHAnsi" w:hAnsiTheme="majorHAnsi" w:cs="Arial"/>
          <w:b/>
        </w:rPr>
        <w:t xml:space="preserve">Şekil </w:t>
      </w:r>
      <w:r w:rsidR="00C87A72">
        <w:rPr>
          <w:rFonts w:asciiTheme="majorHAnsi" w:hAnsiTheme="majorHAnsi" w:cs="Arial"/>
          <w:b/>
        </w:rPr>
        <w:t>6</w:t>
      </w:r>
      <w:r w:rsidR="002D2EBF" w:rsidRPr="00E36A60">
        <w:rPr>
          <w:rFonts w:asciiTheme="majorHAnsi" w:hAnsiTheme="majorHAnsi" w:cs="Arial"/>
          <w:b/>
        </w:rPr>
        <w:t xml:space="preserve">: </w:t>
      </w:r>
      <w:r w:rsidR="00F96785" w:rsidRPr="00E36A60">
        <w:rPr>
          <w:rFonts w:asciiTheme="majorHAnsi" w:hAnsiTheme="majorHAnsi" w:cs="Arial"/>
        </w:rPr>
        <w:t>Pencere yan ve üst kenarları t</w:t>
      </w:r>
      <w:r w:rsidR="002D2EBF" w:rsidRPr="00E36A60">
        <w:rPr>
          <w:rFonts w:asciiTheme="majorHAnsi" w:hAnsiTheme="majorHAnsi" w:cs="Arial"/>
        </w:rPr>
        <w:t>aşyünü ile bariyer oluş</w:t>
      </w:r>
      <w:r w:rsidR="00F96785" w:rsidRPr="00E36A60">
        <w:rPr>
          <w:rFonts w:asciiTheme="majorHAnsi" w:hAnsiTheme="majorHAnsi" w:cs="Arial"/>
        </w:rPr>
        <w:t>t</w:t>
      </w:r>
      <w:r w:rsidR="002D2EBF" w:rsidRPr="00E36A60">
        <w:rPr>
          <w:rFonts w:asciiTheme="majorHAnsi" w:hAnsiTheme="majorHAnsi" w:cs="Arial"/>
        </w:rPr>
        <w:t>urulması</w:t>
      </w:r>
      <w:r w:rsidR="00F96785" w:rsidRPr="00E36A60">
        <w:rPr>
          <w:rFonts w:asciiTheme="majorHAnsi" w:hAnsiTheme="majorHAnsi" w:cs="Arial"/>
        </w:rPr>
        <w:t xml:space="preserve"> ***</w:t>
      </w:r>
    </w:p>
    <w:p w14:paraId="4AD196F6" w14:textId="77777777" w:rsidR="002D2EBF" w:rsidRPr="00E36A60" w:rsidRDefault="002D2EBF" w:rsidP="006E6842">
      <w:pPr>
        <w:spacing w:before="120"/>
        <w:jc w:val="center"/>
        <w:rPr>
          <w:rFonts w:asciiTheme="majorHAnsi" w:hAnsiTheme="majorHAnsi" w:cs="Arial"/>
        </w:rPr>
      </w:pPr>
    </w:p>
    <w:tbl>
      <w:tblPr>
        <w:tblStyle w:val="TabloKlavuzu"/>
        <w:tblW w:w="0" w:type="auto"/>
        <w:shd w:val="clear" w:color="auto" w:fill="FFFF66"/>
        <w:tblLook w:val="04A0" w:firstRow="1" w:lastRow="0" w:firstColumn="1" w:lastColumn="0" w:noHBand="0" w:noVBand="1"/>
      </w:tblPr>
      <w:tblGrid>
        <w:gridCol w:w="9628"/>
      </w:tblGrid>
      <w:tr w:rsidR="006E6842" w:rsidRPr="00E36A60" w14:paraId="4227DD97" w14:textId="77777777" w:rsidTr="006E6842">
        <w:tc>
          <w:tcPr>
            <w:tcW w:w="9778" w:type="dxa"/>
            <w:shd w:val="clear" w:color="auto" w:fill="FFFF66"/>
          </w:tcPr>
          <w:p w14:paraId="659938E0" w14:textId="77777777" w:rsidR="006E6842" w:rsidRPr="00E36A60" w:rsidRDefault="006E6842" w:rsidP="00101A05">
            <w:pPr>
              <w:jc w:val="center"/>
              <w:rPr>
                <w:rFonts w:asciiTheme="majorHAnsi" w:hAnsiTheme="majorHAnsi" w:cs="Arial"/>
                <w:color w:val="FF0000"/>
              </w:rPr>
            </w:pPr>
            <w:r w:rsidRPr="00E36A60">
              <w:rPr>
                <w:rFonts w:asciiTheme="majorHAnsi" w:hAnsiTheme="majorHAnsi" w:cs="Arial"/>
                <w:b/>
              </w:rPr>
              <w:t>*** Binaların Yangından Korunması Hakkındaki Yönetmeliğe göre</w:t>
            </w:r>
            <w:r w:rsidR="00940F96" w:rsidRPr="00E36A60">
              <w:rPr>
                <w:rFonts w:asciiTheme="majorHAnsi" w:hAnsiTheme="majorHAnsi" w:cs="Arial"/>
                <w:b/>
              </w:rPr>
              <w:t>;</w:t>
            </w:r>
            <w:r w:rsidRPr="00E36A60">
              <w:rPr>
                <w:rFonts w:asciiTheme="majorHAnsi" w:hAnsiTheme="majorHAnsi" w:cs="Arial"/>
                <w:b/>
              </w:rPr>
              <w:t xml:space="preserve"> 6,5m&lt;bina yüksekliği&lt;28,5m </w:t>
            </w:r>
            <w:proofErr w:type="gramStart"/>
            <w:r w:rsidRPr="00E36A60">
              <w:rPr>
                <w:rFonts w:asciiTheme="majorHAnsi" w:hAnsiTheme="majorHAnsi" w:cs="Arial"/>
                <w:b/>
              </w:rPr>
              <w:t>ve  zor</w:t>
            </w:r>
            <w:proofErr w:type="gramEnd"/>
            <w:r w:rsidRPr="00E36A60">
              <w:rPr>
                <w:rFonts w:asciiTheme="majorHAnsi" w:hAnsiTheme="majorHAnsi" w:cs="Arial"/>
                <w:b/>
              </w:rPr>
              <w:t xml:space="preserve"> alevlenici sınıfında ısı yalıtım sistemi ile yalıtım yapılması durumunda zorunludur.</w:t>
            </w:r>
          </w:p>
        </w:tc>
      </w:tr>
    </w:tbl>
    <w:p w14:paraId="0E6CB922" w14:textId="77777777" w:rsidR="00723B3C" w:rsidRPr="00E36A60" w:rsidRDefault="00723B3C" w:rsidP="00101A05">
      <w:pPr>
        <w:jc w:val="center"/>
        <w:rPr>
          <w:rFonts w:asciiTheme="majorHAnsi" w:hAnsiTheme="majorHAnsi" w:cs="Arial"/>
          <w:color w:val="FF0000"/>
        </w:rPr>
      </w:pPr>
    </w:p>
    <w:p w14:paraId="7C070791" w14:textId="77777777" w:rsidR="0046768D" w:rsidRPr="00E36A60" w:rsidRDefault="0046768D" w:rsidP="00101A05">
      <w:pPr>
        <w:jc w:val="both"/>
        <w:rPr>
          <w:rFonts w:asciiTheme="majorHAnsi" w:hAnsiTheme="majorHAnsi" w:cs="Arial"/>
        </w:rPr>
      </w:pPr>
      <w:r w:rsidRPr="00E36A60">
        <w:rPr>
          <w:rFonts w:asciiTheme="majorHAnsi" w:hAnsiTheme="majorHAnsi" w:cs="Arial"/>
        </w:rPr>
        <w:t xml:space="preserve">Dış cephede kullanılan ısı yalıtım levhaları, pencere iç merkezlerde uygulanacak levhaların kalınlıkları göz önüne alınarak, bu levhaların alnını kapatacak şekilde ayarlanması gereklidir.  </w:t>
      </w:r>
    </w:p>
    <w:p w14:paraId="34BA4B0D" w14:textId="77777777" w:rsidR="0046768D" w:rsidRPr="00E36A60" w:rsidRDefault="00B43B56" w:rsidP="00101A05">
      <w:pPr>
        <w:jc w:val="center"/>
        <w:rPr>
          <w:rFonts w:asciiTheme="majorHAnsi" w:hAnsiTheme="majorHAnsi" w:cs="Arial"/>
          <w:color w:val="FF0000"/>
        </w:rPr>
      </w:pPr>
      <w:r w:rsidRPr="00E36A60">
        <w:rPr>
          <w:rFonts w:asciiTheme="majorHAnsi" w:hAnsiTheme="majorHAnsi" w:cs="Arial"/>
          <w:noProof/>
          <w:color w:val="FF0000"/>
        </w:rPr>
        <w:lastRenderedPageBreak/>
        <w:drawing>
          <wp:inline distT="0" distB="0" distL="0" distR="0" wp14:anchorId="55D8F636" wp14:editId="7F6A49E8">
            <wp:extent cx="768350" cy="17995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l="15329" t="15404" r="69061" b="20621"/>
                    <a:stretch>
                      <a:fillRect/>
                    </a:stretch>
                  </pic:blipFill>
                  <pic:spPr bwMode="auto">
                    <a:xfrm>
                      <a:off x="0" y="0"/>
                      <a:ext cx="768350" cy="1799590"/>
                    </a:xfrm>
                    <a:prstGeom prst="rect">
                      <a:avLst/>
                    </a:prstGeom>
                    <a:noFill/>
                    <a:ln>
                      <a:noFill/>
                    </a:ln>
                  </pic:spPr>
                </pic:pic>
              </a:graphicData>
            </a:graphic>
          </wp:inline>
        </w:drawing>
      </w:r>
      <w:r w:rsidR="0046768D" w:rsidRPr="00E36A60">
        <w:rPr>
          <w:rFonts w:asciiTheme="majorHAnsi" w:hAnsiTheme="majorHAnsi" w:cs="Arial"/>
          <w:color w:val="FF0000"/>
        </w:rPr>
        <w:tab/>
      </w:r>
      <w:r w:rsidR="0046768D" w:rsidRPr="00E36A60">
        <w:rPr>
          <w:rFonts w:asciiTheme="majorHAnsi" w:hAnsiTheme="majorHAnsi" w:cs="Arial"/>
          <w:color w:val="FF0000"/>
        </w:rPr>
        <w:tab/>
      </w:r>
      <w:r w:rsidR="0046768D" w:rsidRPr="00E36A60">
        <w:rPr>
          <w:rFonts w:asciiTheme="majorHAnsi" w:hAnsiTheme="majorHAnsi" w:cs="Arial"/>
          <w:color w:val="FF0000"/>
        </w:rPr>
        <w:tab/>
      </w:r>
      <w:r w:rsidR="0046768D" w:rsidRPr="00E36A60">
        <w:rPr>
          <w:rFonts w:asciiTheme="majorHAnsi" w:hAnsiTheme="majorHAnsi" w:cs="Arial"/>
          <w:color w:val="FF0000"/>
        </w:rPr>
        <w:tab/>
      </w:r>
      <w:r w:rsidRPr="00E36A60">
        <w:rPr>
          <w:rFonts w:asciiTheme="majorHAnsi" w:hAnsiTheme="majorHAnsi" w:cs="Arial"/>
          <w:noProof/>
          <w:color w:val="FF0000"/>
        </w:rPr>
        <w:drawing>
          <wp:inline distT="0" distB="0" distL="0" distR="0" wp14:anchorId="2BA256BF" wp14:editId="0DE6B4D5">
            <wp:extent cx="768350" cy="17995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l="40729" t="15404" r="43771" b="20621"/>
                    <a:stretch>
                      <a:fillRect/>
                    </a:stretch>
                  </pic:blipFill>
                  <pic:spPr bwMode="auto">
                    <a:xfrm>
                      <a:off x="0" y="0"/>
                      <a:ext cx="768350" cy="1799590"/>
                    </a:xfrm>
                    <a:prstGeom prst="rect">
                      <a:avLst/>
                    </a:prstGeom>
                    <a:noFill/>
                    <a:ln>
                      <a:noFill/>
                    </a:ln>
                  </pic:spPr>
                </pic:pic>
              </a:graphicData>
            </a:graphic>
          </wp:inline>
        </w:drawing>
      </w:r>
    </w:p>
    <w:p w14:paraId="69DDF17C" w14:textId="77777777" w:rsidR="0046768D" w:rsidRPr="00E36A60" w:rsidRDefault="0046768D" w:rsidP="00C87A72">
      <w:pPr>
        <w:rPr>
          <w:rFonts w:asciiTheme="majorHAnsi" w:hAnsiTheme="majorHAnsi" w:cs="Arial"/>
          <w:b/>
        </w:rPr>
      </w:pPr>
      <w:r w:rsidRPr="00E36A60">
        <w:rPr>
          <w:rFonts w:asciiTheme="majorHAnsi" w:hAnsiTheme="majorHAnsi" w:cs="Arial"/>
          <w:b/>
        </w:rPr>
        <w:t xml:space="preserve">a) İdeal çözüm (Yeni Binalar için) </w:t>
      </w:r>
      <w:r w:rsidRPr="00E36A60">
        <w:rPr>
          <w:rFonts w:asciiTheme="majorHAnsi" w:hAnsiTheme="majorHAnsi" w:cs="Arial"/>
          <w:b/>
        </w:rPr>
        <w:tab/>
      </w:r>
      <w:r w:rsidR="00723B3C" w:rsidRPr="00E36A60">
        <w:rPr>
          <w:rFonts w:asciiTheme="majorHAnsi" w:hAnsiTheme="majorHAnsi" w:cs="Arial"/>
          <w:b/>
        </w:rPr>
        <w:t xml:space="preserve">          </w:t>
      </w:r>
      <w:r w:rsidRPr="00E36A60">
        <w:rPr>
          <w:rFonts w:asciiTheme="majorHAnsi" w:hAnsiTheme="majorHAnsi" w:cs="Arial"/>
          <w:b/>
        </w:rPr>
        <w:t xml:space="preserve">b) Alternatif Çözüm (Eski Binalar için) </w:t>
      </w:r>
    </w:p>
    <w:p w14:paraId="028611FE" w14:textId="77777777" w:rsidR="00D6558B" w:rsidRPr="00E36A60" w:rsidRDefault="005C0398" w:rsidP="00495F71">
      <w:pPr>
        <w:spacing w:before="120"/>
        <w:jc w:val="center"/>
        <w:rPr>
          <w:rFonts w:asciiTheme="majorHAnsi" w:hAnsiTheme="majorHAnsi" w:cs="Arial"/>
        </w:rPr>
      </w:pPr>
      <w:r w:rsidRPr="00E36A60">
        <w:rPr>
          <w:rFonts w:asciiTheme="majorHAnsi" w:hAnsiTheme="majorHAnsi" w:cs="Arial"/>
          <w:b/>
        </w:rPr>
        <w:t xml:space="preserve">Şekil </w:t>
      </w:r>
      <w:r w:rsidR="00C87A72">
        <w:rPr>
          <w:rFonts w:asciiTheme="majorHAnsi" w:hAnsiTheme="majorHAnsi" w:cs="Arial"/>
          <w:b/>
        </w:rPr>
        <w:t>7</w:t>
      </w:r>
      <w:r w:rsidR="0046768D" w:rsidRPr="00E36A60">
        <w:rPr>
          <w:rFonts w:asciiTheme="majorHAnsi" w:hAnsiTheme="majorHAnsi" w:cs="Arial"/>
          <w:b/>
        </w:rPr>
        <w:t xml:space="preserve">: </w:t>
      </w:r>
      <w:r w:rsidR="0046768D" w:rsidRPr="00E36A60">
        <w:rPr>
          <w:rFonts w:asciiTheme="majorHAnsi" w:hAnsiTheme="majorHAnsi" w:cs="Arial"/>
        </w:rPr>
        <w:t>Pencere merkezlerinde yalıtımın sürekliliği (Kesit görüntüsü)</w:t>
      </w:r>
      <w:bookmarkStart w:id="21" w:name="_Toc385603120"/>
    </w:p>
    <w:p w14:paraId="6C6CFEFC" w14:textId="77777777" w:rsidR="0077005E" w:rsidRPr="00E36A60" w:rsidRDefault="0077005E" w:rsidP="006A1014">
      <w:pPr>
        <w:pStyle w:val="Balk3Arial"/>
        <w:rPr>
          <w:rFonts w:asciiTheme="majorHAnsi" w:hAnsiTheme="majorHAnsi"/>
          <w:sz w:val="24"/>
          <w:szCs w:val="24"/>
        </w:rPr>
      </w:pPr>
    </w:p>
    <w:p w14:paraId="2C7EEEDB" w14:textId="77777777" w:rsidR="0046768D" w:rsidRPr="00E36A60" w:rsidRDefault="0046768D" w:rsidP="006A1014">
      <w:pPr>
        <w:pStyle w:val="Balk3Arial"/>
        <w:rPr>
          <w:rFonts w:asciiTheme="majorHAnsi" w:hAnsiTheme="majorHAnsi"/>
          <w:sz w:val="24"/>
          <w:szCs w:val="24"/>
        </w:rPr>
      </w:pPr>
      <w:r w:rsidRPr="00E36A60">
        <w:rPr>
          <w:rFonts w:asciiTheme="majorHAnsi" w:hAnsiTheme="majorHAnsi"/>
          <w:sz w:val="24"/>
          <w:szCs w:val="24"/>
        </w:rPr>
        <w:t>1.2.4) Isı Yalıtım Levhalarının Dübellenmesi</w:t>
      </w:r>
      <w:bookmarkEnd w:id="21"/>
    </w:p>
    <w:p w14:paraId="1C9E01EE" w14:textId="77777777" w:rsidR="0046768D" w:rsidRDefault="00410577" w:rsidP="00101A05">
      <w:pPr>
        <w:jc w:val="both"/>
        <w:rPr>
          <w:rFonts w:asciiTheme="majorHAnsi" w:hAnsiTheme="majorHAnsi" w:cs="Arial"/>
        </w:rPr>
      </w:pPr>
      <w:r w:rsidRPr="00E36A60">
        <w:rPr>
          <w:rFonts w:asciiTheme="majorHAnsi" w:hAnsiTheme="majorHAnsi" w:cs="Arial"/>
        </w:rPr>
        <w:t xml:space="preserve">Dübellemeye başlamadan önce, yapıştırıcının tamamen kuruması beklenmelidir. Bu nedenle dübelleme işlemine yalıtım plakalarının yüzeye yapıştırılmasından en az 24 saat sonra uygulamaya başlanmalıdır. </w:t>
      </w:r>
      <w:r w:rsidR="00DB66D2" w:rsidRPr="00E36A60">
        <w:rPr>
          <w:rFonts w:asciiTheme="majorHAnsi" w:hAnsiTheme="majorHAnsi" w:cs="Arial"/>
        </w:rPr>
        <w:t xml:space="preserve">Dübelleme köşelerden levha kalınlığına </w:t>
      </w:r>
      <w:proofErr w:type="gramStart"/>
      <w:r w:rsidR="00DB66D2" w:rsidRPr="00E36A60">
        <w:rPr>
          <w:rFonts w:asciiTheme="majorHAnsi" w:hAnsiTheme="majorHAnsi" w:cs="Arial"/>
        </w:rPr>
        <w:t>ilaveten  en</w:t>
      </w:r>
      <w:proofErr w:type="gramEnd"/>
      <w:r w:rsidR="00DB66D2" w:rsidRPr="00E36A60">
        <w:rPr>
          <w:rFonts w:asciiTheme="majorHAnsi" w:hAnsiTheme="majorHAnsi" w:cs="Arial"/>
        </w:rPr>
        <w:t xml:space="preserve"> az 10 cm mesafe kalacak şekilde uygulanmalıdır. </w:t>
      </w:r>
      <w:r w:rsidRPr="00E36A60">
        <w:rPr>
          <w:rFonts w:asciiTheme="majorHAnsi" w:hAnsiTheme="majorHAnsi" w:cs="Arial"/>
        </w:rPr>
        <w:t xml:space="preserve">Dübellerin tespiti için tüm yüzeyler ve levha mutlaka darbesiz matkap ile delinmelidir. Dübeller; </w:t>
      </w:r>
      <w:r w:rsidR="0031607D" w:rsidRPr="00E36A60">
        <w:rPr>
          <w:rFonts w:asciiTheme="majorHAnsi" w:hAnsiTheme="majorHAnsi" w:cs="Arial"/>
          <w:b/>
        </w:rPr>
        <w:t>Tablo 10</w:t>
      </w:r>
      <w:r w:rsidR="0031607D" w:rsidRPr="00E36A60">
        <w:rPr>
          <w:rFonts w:asciiTheme="majorHAnsi" w:hAnsiTheme="majorHAnsi" w:cs="Arial"/>
        </w:rPr>
        <w:t xml:space="preserve">’da </w:t>
      </w:r>
      <w:r w:rsidRPr="00E36A60">
        <w:rPr>
          <w:rFonts w:asciiTheme="majorHAnsi" w:hAnsiTheme="majorHAnsi" w:cs="Arial"/>
        </w:rPr>
        <w:t>verilen dübel yerleşimine uygun olacak şekilde yerleştirilir ve çivileri çakılır. Düzgün bir dış cephe yüzeyi elde edebilmek için, dübel kafaları yalıtım levhası yüzeyi ile aynı seviyede olacak şekilde monte edilmelidir. Kullanılacak dübel ve açılacak deliğin derinlik seçimi, uygula</w:t>
      </w:r>
      <w:r w:rsidR="00A52FF3" w:rsidRPr="00E36A60">
        <w:rPr>
          <w:rFonts w:asciiTheme="majorHAnsi" w:hAnsiTheme="majorHAnsi" w:cs="Arial"/>
        </w:rPr>
        <w:t xml:space="preserve">manın yapılacağı </w:t>
      </w:r>
      <w:r w:rsidRPr="00E36A60">
        <w:rPr>
          <w:rFonts w:asciiTheme="majorHAnsi" w:hAnsiTheme="majorHAnsi" w:cs="Arial"/>
        </w:rPr>
        <w:t>duvar</w:t>
      </w:r>
      <w:r w:rsidR="00A52FF3" w:rsidRPr="00E36A60">
        <w:rPr>
          <w:rFonts w:asciiTheme="majorHAnsi" w:hAnsiTheme="majorHAnsi" w:cs="Arial"/>
        </w:rPr>
        <w:t>ın</w:t>
      </w:r>
      <w:r w:rsidRPr="00E36A60">
        <w:rPr>
          <w:rFonts w:asciiTheme="majorHAnsi" w:hAnsiTheme="majorHAnsi" w:cs="Arial"/>
        </w:rPr>
        <w:t xml:space="preserve"> özelliklerine </w:t>
      </w:r>
      <w:r w:rsidR="00A52FF3" w:rsidRPr="00E36A60">
        <w:rPr>
          <w:rFonts w:asciiTheme="majorHAnsi" w:hAnsiTheme="majorHAnsi" w:cs="Arial"/>
        </w:rPr>
        <w:t>uygun olarak; b</w:t>
      </w:r>
      <w:r w:rsidR="004B1902" w:rsidRPr="00E36A60">
        <w:rPr>
          <w:rFonts w:asciiTheme="majorHAnsi" w:hAnsiTheme="majorHAnsi" w:cs="Arial"/>
        </w:rPr>
        <w:t>eton duvarlara 4 cm, tuğla duvarlara 5 cm, gazbeton ve bims duvarlara 6 cm gir</w:t>
      </w:r>
      <w:r w:rsidR="00A52FF3" w:rsidRPr="00E36A60">
        <w:rPr>
          <w:rFonts w:asciiTheme="majorHAnsi" w:hAnsiTheme="majorHAnsi" w:cs="Arial"/>
        </w:rPr>
        <w:t>ecek şekilde belirlen</w:t>
      </w:r>
      <w:r w:rsidR="004B1902" w:rsidRPr="00E36A60">
        <w:rPr>
          <w:rFonts w:asciiTheme="majorHAnsi" w:hAnsiTheme="majorHAnsi" w:cs="Arial"/>
        </w:rPr>
        <w:t xml:space="preserve">melidir. </w:t>
      </w:r>
      <w:r w:rsidRPr="00E36A60">
        <w:rPr>
          <w:rFonts w:asciiTheme="majorHAnsi" w:hAnsiTheme="majorHAnsi" w:cs="Arial"/>
        </w:rPr>
        <w:t>Uygulanacak olan dübel yine aynı şekilde alt zemine uygun şekilde tutunma derinliği dikkate alınarak monte edilmelidir</w:t>
      </w:r>
      <w:r w:rsidR="00AB4D69" w:rsidRPr="00E36A60">
        <w:rPr>
          <w:rFonts w:asciiTheme="majorHAnsi" w:hAnsiTheme="majorHAnsi" w:cs="Arial"/>
        </w:rPr>
        <w:t xml:space="preserve">. </w:t>
      </w:r>
      <w:r w:rsidRPr="00E36A60">
        <w:rPr>
          <w:rFonts w:asciiTheme="majorHAnsi" w:hAnsiTheme="majorHAnsi" w:cs="Arial"/>
        </w:rPr>
        <w:t xml:space="preserve">Delik boyu, dübel boyundan 1 cm büyük olacak şekilde açılmalıdır. Dübel boyu tespitinde; </w:t>
      </w:r>
      <w:r w:rsidR="00B03C2F" w:rsidRPr="00E36A60">
        <w:rPr>
          <w:rFonts w:asciiTheme="majorHAnsi" w:hAnsiTheme="majorHAnsi" w:cs="Arial"/>
        </w:rPr>
        <w:t>“</w:t>
      </w:r>
      <w:r w:rsidRPr="00E36A60">
        <w:rPr>
          <w:rFonts w:asciiTheme="majorHAnsi" w:hAnsiTheme="majorHAnsi" w:cs="Arial"/>
          <w:i/>
        </w:rPr>
        <w:t>tutunma derinliği</w:t>
      </w:r>
      <w:r w:rsidR="00B03C2F" w:rsidRPr="00E36A60">
        <w:rPr>
          <w:rFonts w:asciiTheme="majorHAnsi" w:hAnsiTheme="majorHAnsi" w:cs="Arial"/>
        </w:rPr>
        <w:t>”</w:t>
      </w:r>
      <w:r w:rsidRPr="00E36A60">
        <w:rPr>
          <w:rFonts w:asciiTheme="majorHAnsi" w:hAnsiTheme="majorHAnsi" w:cs="Arial"/>
        </w:rPr>
        <w:t xml:space="preserve"> + varsa </w:t>
      </w:r>
      <w:r w:rsidR="00B03C2F" w:rsidRPr="00E36A60">
        <w:rPr>
          <w:rFonts w:asciiTheme="majorHAnsi" w:hAnsiTheme="majorHAnsi" w:cs="Arial"/>
        </w:rPr>
        <w:t>“</w:t>
      </w:r>
      <w:r w:rsidRPr="00E36A60">
        <w:rPr>
          <w:rFonts w:asciiTheme="majorHAnsi" w:hAnsiTheme="majorHAnsi" w:cs="Arial"/>
          <w:i/>
        </w:rPr>
        <w:t>sıva kalınlığı</w:t>
      </w:r>
      <w:r w:rsidR="00B03C2F" w:rsidRPr="00E36A60">
        <w:rPr>
          <w:rFonts w:asciiTheme="majorHAnsi" w:hAnsiTheme="majorHAnsi" w:cs="Arial"/>
        </w:rPr>
        <w:t>”</w:t>
      </w:r>
      <w:r w:rsidRPr="00E36A60">
        <w:rPr>
          <w:rFonts w:asciiTheme="majorHAnsi" w:hAnsiTheme="majorHAnsi" w:cs="Arial"/>
        </w:rPr>
        <w:t xml:space="preserve"> + </w:t>
      </w:r>
      <w:r w:rsidR="00B03C2F" w:rsidRPr="00E36A60">
        <w:rPr>
          <w:rFonts w:asciiTheme="majorHAnsi" w:hAnsiTheme="majorHAnsi" w:cs="Arial"/>
        </w:rPr>
        <w:t>“</w:t>
      </w:r>
      <w:r w:rsidRPr="00E36A60">
        <w:rPr>
          <w:rFonts w:asciiTheme="majorHAnsi" w:hAnsiTheme="majorHAnsi" w:cs="Arial"/>
          <w:i/>
        </w:rPr>
        <w:t>1cm yapıştırıcı kalınlığı</w:t>
      </w:r>
      <w:r w:rsidR="00B03C2F" w:rsidRPr="00E36A60">
        <w:rPr>
          <w:rFonts w:asciiTheme="majorHAnsi" w:hAnsiTheme="majorHAnsi" w:cs="Arial"/>
        </w:rPr>
        <w:t>”</w:t>
      </w:r>
      <w:r w:rsidRPr="00E36A60">
        <w:rPr>
          <w:rFonts w:asciiTheme="majorHAnsi" w:hAnsiTheme="majorHAnsi" w:cs="Arial"/>
        </w:rPr>
        <w:t xml:space="preserve"> + </w:t>
      </w:r>
      <w:r w:rsidR="00B03C2F" w:rsidRPr="00E36A60">
        <w:rPr>
          <w:rFonts w:asciiTheme="majorHAnsi" w:hAnsiTheme="majorHAnsi" w:cs="Arial"/>
        </w:rPr>
        <w:t>“</w:t>
      </w:r>
      <w:r w:rsidRPr="00E36A60">
        <w:rPr>
          <w:rFonts w:asciiTheme="majorHAnsi" w:hAnsiTheme="majorHAnsi" w:cs="Arial"/>
          <w:i/>
        </w:rPr>
        <w:t>ısı yalıtım levha kalınlığı</w:t>
      </w:r>
      <w:r w:rsidR="00B03C2F" w:rsidRPr="00E36A60">
        <w:rPr>
          <w:rFonts w:asciiTheme="majorHAnsi" w:hAnsiTheme="majorHAnsi" w:cs="Arial"/>
        </w:rPr>
        <w:t>”</w:t>
      </w:r>
      <w:r w:rsidRPr="00E36A60">
        <w:rPr>
          <w:rFonts w:asciiTheme="majorHAnsi" w:hAnsiTheme="majorHAnsi" w:cs="Arial"/>
        </w:rPr>
        <w:t xml:space="preserve"> toplamı dübel uzunluğunu vermektedir. Üreticinin tavsiyesi doğrultusunda havşa açılması ve sıva uygulamasına geçilmeden üzerinin sıva malzemesi ile kapatılarak kurumaya bırakılması önerilir.</w:t>
      </w:r>
    </w:p>
    <w:p w14:paraId="74BCCE0A" w14:textId="77777777" w:rsidR="00C87A72" w:rsidRDefault="00C87A72" w:rsidP="00101A05">
      <w:pPr>
        <w:jc w:val="both"/>
        <w:rPr>
          <w:rFonts w:asciiTheme="majorHAnsi" w:hAnsiTheme="majorHAnsi" w:cs="Arial"/>
        </w:rPr>
      </w:pPr>
    </w:p>
    <w:p w14:paraId="0A3959E3" w14:textId="77777777" w:rsidR="00C87A72" w:rsidRPr="00E36A60" w:rsidRDefault="00C87A72" w:rsidP="00101A05">
      <w:pPr>
        <w:jc w:val="both"/>
        <w:rPr>
          <w:rFonts w:asciiTheme="majorHAnsi" w:hAnsiTheme="majorHAnsi" w:cs="Arial"/>
        </w:rPr>
      </w:pPr>
    </w:p>
    <w:p w14:paraId="5539FD81" w14:textId="77777777" w:rsidR="00410577" w:rsidRPr="00E36A60" w:rsidRDefault="00410577" w:rsidP="00101A05">
      <w:pPr>
        <w:jc w:val="both"/>
        <w:rPr>
          <w:rFonts w:asciiTheme="majorHAnsi" w:hAnsiTheme="majorHAns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1120"/>
        <w:gridCol w:w="1316"/>
        <w:gridCol w:w="1316"/>
        <w:gridCol w:w="1316"/>
        <w:gridCol w:w="1316"/>
        <w:gridCol w:w="1316"/>
      </w:tblGrid>
      <w:tr w:rsidR="0046768D" w:rsidRPr="00E36A60" w14:paraId="29A63A8A" w14:textId="77777777" w:rsidTr="00101A05">
        <w:trPr>
          <w:cantSplit/>
          <w:jc w:val="center"/>
        </w:trPr>
        <w:tc>
          <w:tcPr>
            <w:tcW w:w="1510" w:type="dxa"/>
            <w:vMerge w:val="restart"/>
            <w:vAlign w:val="center"/>
          </w:tcPr>
          <w:p w14:paraId="2CBF25DE" w14:textId="77777777" w:rsidR="0046768D" w:rsidRPr="00E36A60" w:rsidRDefault="0046768D" w:rsidP="00101A05">
            <w:pPr>
              <w:jc w:val="center"/>
              <w:rPr>
                <w:rFonts w:asciiTheme="majorHAnsi" w:hAnsiTheme="majorHAnsi" w:cs="Arial"/>
              </w:rPr>
            </w:pPr>
          </w:p>
        </w:tc>
        <w:tc>
          <w:tcPr>
            <w:tcW w:w="7700" w:type="dxa"/>
            <w:gridSpan w:val="6"/>
            <w:tcBorders>
              <w:bottom w:val="single" w:sz="4" w:space="0" w:color="auto"/>
            </w:tcBorders>
            <w:vAlign w:val="center"/>
          </w:tcPr>
          <w:p w14:paraId="3C1C6D9F"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Uygulama Yüksekliği H (m)</w:t>
            </w:r>
          </w:p>
        </w:tc>
      </w:tr>
      <w:tr w:rsidR="0046768D" w:rsidRPr="00E36A60" w14:paraId="5462347E" w14:textId="77777777" w:rsidTr="00101A05">
        <w:trPr>
          <w:cantSplit/>
          <w:jc w:val="center"/>
        </w:trPr>
        <w:tc>
          <w:tcPr>
            <w:tcW w:w="1510" w:type="dxa"/>
            <w:vMerge/>
            <w:vAlign w:val="center"/>
          </w:tcPr>
          <w:p w14:paraId="69208870" w14:textId="77777777" w:rsidR="0046768D" w:rsidRPr="00E36A60" w:rsidRDefault="0046768D" w:rsidP="00101A05">
            <w:pPr>
              <w:jc w:val="center"/>
              <w:rPr>
                <w:rFonts w:asciiTheme="majorHAnsi" w:hAnsiTheme="majorHAnsi" w:cs="Arial"/>
              </w:rPr>
            </w:pPr>
          </w:p>
        </w:tc>
        <w:tc>
          <w:tcPr>
            <w:tcW w:w="2436" w:type="dxa"/>
            <w:gridSpan w:val="2"/>
            <w:tcBorders>
              <w:top w:val="single" w:sz="4" w:space="0" w:color="auto"/>
              <w:bottom w:val="nil"/>
            </w:tcBorders>
            <w:vAlign w:val="center"/>
          </w:tcPr>
          <w:p w14:paraId="201F1565"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 xml:space="preserve">0 </w:t>
            </w:r>
            <w:proofErr w:type="gramStart"/>
            <w:r w:rsidRPr="00E36A60">
              <w:rPr>
                <w:rFonts w:asciiTheme="majorHAnsi" w:hAnsiTheme="majorHAnsi" w:cs="Arial"/>
                <w:b/>
              </w:rPr>
              <w:t>&lt; H</w:t>
            </w:r>
            <w:proofErr w:type="gramEnd"/>
            <w:r w:rsidRPr="00E36A60">
              <w:rPr>
                <w:rFonts w:asciiTheme="majorHAnsi" w:hAnsiTheme="majorHAnsi" w:cs="Arial"/>
                <w:b/>
              </w:rPr>
              <w:t xml:space="preserve"> ≤ 8</w:t>
            </w:r>
          </w:p>
        </w:tc>
        <w:tc>
          <w:tcPr>
            <w:tcW w:w="2632" w:type="dxa"/>
            <w:gridSpan w:val="2"/>
            <w:tcBorders>
              <w:top w:val="single" w:sz="4" w:space="0" w:color="auto"/>
              <w:bottom w:val="nil"/>
            </w:tcBorders>
            <w:vAlign w:val="center"/>
          </w:tcPr>
          <w:p w14:paraId="63847BF6"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 xml:space="preserve">8 </w:t>
            </w:r>
            <w:proofErr w:type="gramStart"/>
            <w:r w:rsidRPr="00E36A60">
              <w:rPr>
                <w:rFonts w:asciiTheme="majorHAnsi" w:hAnsiTheme="majorHAnsi" w:cs="Arial"/>
                <w:b/>
              </w:rPr>
              <w:t>&lt; H</w:t>
            </w:r>
            <w:proofErr w:type="gramEnd"/>
            <w:r w:rsidRPr="00E36A60">
              <w:rPr>
                <w:rFonts w:asciiTheme="majorHAnsi" w:hAnsiTheme="majorHAnsi" w:cs="Arial"/>
                <w:b/>
              </w:rPr>
              <w:t xml:space="preserve"> ≤ 20</w:t>
            </w:r>
          </w:p>
        </w:tc>
        <w:tc>
          <w:tcPr>
            <w:tcW w:w="2632" w:type="dxa"/>
            <w:gridSpan w:val="2"/>
            <w:tcBorders>
              <w:top w:val="single" w:sz="4" w:space="0" w:color="auto"/>
              <w:bottom w:val="nil"/>
            </w:tcBorders>
            <w:vAlign w:val="center"/>
          </w:tcPr>
          <w:p w14:paraId="6C947604"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 xml:space="preserve">20 </w:t>
            </w:r>
            <w:proofErr w:type="gramStart"/>
            <w:r w:rsidRPr="00E36A60">
              <w:rPr>
                <w:rFonts w:asciiTheme="majorHAnsi" w:hAnsiTheme="majorHAnsi" w:cs="Arial"/>
                <w:b/>
              </w:rPr>
              <w:t>&lt; H</w:t>
            </w:r>
            <w:proofErr w:type="gramEnd"/>
            <w:r w:rsidRPr="00E36A60">
              <w:rPr>
                <w:rFonts w:asciiTheme="majorHAnsi" w:hAnsiTheme="majorHAnsi" w:cs="Arial"/>
                <w:b/>
              </w:rPr>
              <w:t xml:space="preserve"> ≤</w:t>
            </w:r>
          </w:p>
          <w:p w14:paraId="168055A4"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Kullanım sınırı</w:t>
            </w:r>
          </w:p>
        </w:tc>
      </w:tr>
      <w:tr w:rsidR="0046768D" w:rsidRPr="00E36A60" w14:paraId="3FF917F2" w14:textId="77777777" w:rsidTr="00101A05">
        <w:trPr>
          <w:cantSplit/>
          <w:jc w:val="center"/>
        </w:trPr>
        <w:tc>
          <w:tcPr>
            <w:tcW w:w="1510" w:type="dxa"/>
            <w:vMerge/>
            <w:vAlign w:val="center"/>
          </w:tcPr>
          <w:p w14:paraId="56849D4A" w14:textId="77777777" w:rsidR="0046768D" w:rsidRPr="00E36A60" w:rsidRDefault="0046768D" w:rsidP="00101A05">
            <w:pPr>
              <w:jc w:val="center"/>
              <w:rPr>
                <w:rFonts w:asciiTheme="majorHAnsi" w:hAnsiTheme="majorHAnsi" w:cs="Arial"/>
              </w:rPr>
            </w:pPr>
          </w:p>
        </w:tc>
        <w:tc>
          <w:tcPr>
            <w:tcW w:w="1120" w:type="dxa"/>
            <w:tcBorders>
              <w:top w:val="nil"/>
            </w:tcBorders>
            <w:vAlign w:val="center"/>
          </w:tcPr>
          <w:p w14:paraId="3892FFB8"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Kenar</w:t>
            </w:r>
          </w:p>
        </w:tc>
        <w:tc>
          <w:tcPr>
            <w:tcW w:w="1316" w:type="dxa"/>
            <w:tcBorders>
              <w:top w:val="nil"/>
            </w:tcBorders>
            <w:vAlign w:val="center"/>
          </w:tcPr>
          <w:p w14:paraId="7A68F588"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Yüzey</w:t>
            </w:r>
          </w:p>
        </w:tc>
        <w:tc>
          <w:tcPr>
            <w:tcW w:w="1316" w:type="dxa"/>
            <w:tcBorders>
              <w:top w:val="nil"/>
            </w:tcBorders>
            <w:vAlign w:val="center"/>
          </w:tcPr>
          <w:p w14:paraId="27A04B62"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Kenar</w:t>
            </w:r>
          </w:p>
        </w:tc>
        <w:tc>
          <w:tcPr>
            <w:tcW w:w="1316" w:type="dxa"/>
            <w:tcBorders>
              <w:top w:val="nil"/>
            </w:tcBorders>
            <w:vAlign w:val="center"/>
          </w:tcPr>
          <w:p w14:paraId="4B78B482"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Yüzey</w:t>
            </w:r>
          </w:p>
        </w:tc>
        <w:tc>
          <w:tcPr>
            <w:tcW w:w="1316" w:type="dxa"/>
            <w:tcBorders>
              <w:top w:val="nil"/>
            </w:tcBorders>
            <w:vAlign w:val="center"/>
          </w:tcPr>
          <w:p w14:paraId="70B1CB1F"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Kenar</w:t>
            </w:r>
          </w:p>
        </w:tc>
        <w:tc>
          <w:tcPr>
            <w:tcW w:w="1316" w:type="dxa"/>
            <w:tcBorders>
              <w:top w:val="nil"/>
            </w:tcBorders>
            <w:vAlign w:val="center"/>
          </w:tcPr>
          <w:p w14:paraId="6FCA53AD"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Yüzey</w:t>
            </w:r>
          </w:p>
        </w:tc>
      </w:tr>
      <w:tr w:rsidR="0046768D" w:rsidRPr="00E36A60" w14:paraId="1C0EB303" w14:textId="77777777" w:rsidTr="00101A05">
        <w:trPr>
          <w:trHeight w:val="389"/>
          <w:jc w:val="center"/>
        </w:trPr>
        <w:tc>
          <w:tcPr>
            <w:tcW w:w="1510" w:type="dxa"/>
            <w:vAlign w:val="center"/>
          </w:tcPr>
          <w:p w14:paraId="521881BE"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Dübel / m</w:t>
            </w:r>
            <w:r w:rsidRPr="00E36A60">
              <w:rPr>
                <w:rFonts w:asciiTheme="majorHAnsi" w:hAnsiTheme="majorHAnsi" w:cs="Arial"/>
                <w:b/>
                <w:vertAlign w:val="superscript"/>
              </w:rPr>
              <w:t>2</w:t>
            </w:r>
          </w:p>
        </w:tc>
        <w:tc>
          <w:tcPr>
            <w:tcW w:w="1120" w:type="dxa"/>
            <w:vAlign w:val="center"/>
          </w:tcPr>
          <w:p w14:paraId="11364645"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6</w:t>
            </w:r>
          </w:p>
        </w:tc>
        <w:tc>
          <w:tcPr>
            <w:tcW w:w="1316" w:type="dxa"/>
            <w:vAlign w:val="center"/>
          </w:tcPr>
          <w:p w14:paraId="6A327C49"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6</w:t>
            </w:r>
          </w:p>
        </w:tc>
        <w:tc>
          <w:tcPr>
            <w:tcW w:w="1316" w:type="dxa"/>
            <w:vAlign w:val="center"/>
          </w:tcPr>
          <w:p w14:paraId="2DD6F7B4"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8</w:t>
            </w:r>
          </w:p>
        </w:tc>
        <w:tc>
          <w:tcPr>
            <w:tcW w:w="1316" w:type="dxa"/>
            <w:vAlign w:val="center"/>
          </w:tcPr>
          <w:p w14:paraId="2AE97F8C"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6</w:t>
            </w:r>
          </w:p>
        </w:tc>
        <w:tc>
          <w:tcPr>
            <w:tcW w:w="1316" w:type="dxa"/>
            <w:vAlign w:val="center"/>
          </w:tcPr>
          <w:p w14:paraId="5ACED874"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10</w:t>
            </w:r>
          </w:p>
        </w:tc>
        <w:tc>
          <w:tcPr>
            <w:tcW w:w="1316" w:type="dxa"/>
            <w:vAlign w:val="center"/>
          </w:tcPr>
          <w:p w14:paraId="4C52B5A1"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6</w:t>
            </w:r>
          </w:p>
        </w:tc>
      </w:tr>
      <w:tr w:rsidR="0046768D" w:rsidRPr="00E36A60" w14:paraId="47DEE2F0" w14:textId="77777777" w:rsidTr="00D41EED">
        <w:trPr>
          <w:cantSplit/>
          <w:trHeight w:val="1241"/>
          <w:jc w:val="center"/>
        </w:trPr>
        <w:tc>
          <w:tcPr>
            <w:tcW w:w="1510" w:type="dxa"/>
            <w:vAlign w:val="center"/>
          </w:tcPr>
          <w:p w14:paraId="7AF6458A" w14:textId="77777777" w:rsidR="0046768D" w:rsidRPr="00E36A60" w:rsidRDefault="0046768D" w:rsidP="00101A05">
            <w:pPr>
              <w:jc w:val="center"/>
              <w:rPr>
                <w:rFonts w:asciiTheme="majorHAnsi" w:hAnsiTheme="majorHAnsi" w:cs="Arial"/>
                <w:b/>
              </w:rPr>
            </w:pPr>
            <w:r w:rsidRPr="00E36A60">
              <w:rPr>
                <w:rFonts w:asciiTheme="majorHAnsi" w:hAnsiTheme="majorHAnsi" w:cs="Arial"/>
                <w:b/>
              </w:rPr>
              <w:t>Dübel şeması</w:t>
            </w:r>
          </w:p>
        </w:tc>
        <w:tc>
          <w:tcPr>
            <w:tcW w:w="2436" w:type="dxa"/>
            <w:gridSpan w:val="2"/>
            <w:vAlign w:val="center"/>
          </w:tcPr>
          <w:p w14:paraId="54D6BBF6" w14:textId="77777777" w:rsidR="0046768D" w:rsidRPr="00E36A60" w:rsidRDefault="00B43B56" w:rsidP="00101A05">
            <w:pPr>
              <w:jc w:val="center"/>
              <w:rPr>
                <w:rFonts w:asciiTheme="majorHAnsi" w:hAnsiTheme="majorHAnsi" w:cs="Arial"/>
              </w:rPr>
            </w:pPr>
            <w:r w:rsidRPr="00E36A60">
              <w:rPr>
                <w:rFonts w:asciiTheme="majorHAnsi" w:hAnsiTheme="majorHAnsi" w:cs="Arial"/>
                <w:noProof/>
              </w:rPr>
              <w:drawing>
                <wp:inline distT="0" distB="0" distL="0" distR="0" wp14:anchorId="66B401E1" wp14:editId="22B8FEEA">
                  <wp:extent cx="1315720" cy="7315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9">
                            <a:extLst>
                              <a:ext uri="{28A0092B-C50C-407E-A947-70E740481C1C}">
                                <a14:useLocalDpi xmlns:a14="http://schemas.microsoft.com/office/drawing/2010/main" val="0"/>
                              </a:ext>
                            </a:extLst>
                          </a:blip>
                          <a:srcRect l="31743" t="62548" r="52449" b="25948"/>
                          <a:stretch/>
                        </pic:blipFill>
                        <pic:spPr bwMode="auto">
                          <a:xfrm>
                            <a:off x="0" y="0"/>
                            <a:ext cx="1313180" cy="7301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32" w:type="dxa"/>
            <w:gridSpan w:val="2"/>
            <w:vAlign w:val="center"/>
          </w:tcPr>
          <w:p w14:paraId="4CF5BDE2" w14:textId="77777777" w:rsidR="0046768D" w:rsidRPr="00E36A60" w:rsidRDefault="00B43B56" w:rsidP="00101A05">
            <w:pPr>
              <w:jc w:val="center"/>
              <w:rPr>
                <w:rFonts w:asciiTheme="majorHAnsi" w:hAnsiTheme="majorHAnsi" w:cs="Arial"/>
              </w:rPr>
            </w:pPr>
            <w:r w:rsidRPr="00E36A60">
              <w:rPr>
                <w:rFonts w:asciiTheme="majorHAnsi" w:hAnsiTheme="majorHAnsi" w:cs="Arial"/>
                <w:noProof/>
              </w:rPr>
              <w:drawing>
                <wp:inline distT="0" distB="0" distL="0" distR="0" wp14:anchorId="2E18193F" wp14:editId="6D8D4F3D">
                  <wp:extent cx="1285240" cy="7518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9">
                            <a:extLst>
                              <a:ext uri="{28A0092B-C50C-407E-A947-70E740481C1C}">
                                <a14:useLocalDpi xmlns:a14="http://schemas.microsoft.com/office/drawing/2010/main" val="0"/>
                              </a:ext>
                            </a:extLst>
                          </a:blip>
                          <a:srcRect l="53925" t="62983" r="31503" b="25780"/>
                          <a:stretch/>
                        </pic:blipFill>
                        <pic:spPr bwMode="auto">
                          <a:xfrm>
                            <a:off x="0" y="0"/>
                            <a:ext cx="1285240" cy="751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32" w:type="dxa"/>
            <w:gridSpan w:val="2"/>
            <w:vAlign w:val="center"/>
          </w:tcPr>
          <w:p w14:paraId="0A826810" w14:textId="77777777" w:rsidR="0046768D" w:rsidRPr="00E36A60" w:rsidRDefault="00B43B56" w:rsidP="00101A05">
            <w:pPr>
              <w:jc w:val="center"/>
              <w:rPr>
                <w:rFonts w:asciiTheme="majorHAnsi" w:hAnsiTheme="majorHAnsi" w:cs="Arial"/>
              </w:rPr>
            </w:pPr>
            <w:r w:rsidRPr="00E36A60">
              <w:rPr>
                <w:rFonts w:asciiTheme="majorHAnsi" w:hAnsiTheme="majorHAnsi" w:cs="Arial"/>
                <w:noProof/>
              </w:rPr>
              <w:drawing>
                <wp:inline distT="0" distB="0" distL="0" distR="0" wp14:anchorId="6125D0B1" wp14:editId="02C4081F">
                  <wp:extent cx="1257935" cy="76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9">
                            <a:extLst>
                              <a:ext uri="{28A0092B-C50C-407E-A947-70E740481C1C}">
                                <a14:useLocalDpi xmlns:a14="http://schemas.microsoft.com/office/drawing/2010/main" val="0"/>
                              </a:ext>
                            </a:extLst>
                          </a:blip>
                          <a:srcRect l="74759" t="62764" r="10556" b="25481"/>
                          <a:stretch/>
                        </pic:blipFill>
                        <pic:spPr bwMode="auto">
                          <a:xfrm>
                            <a:off x="0" y="0"/>
                            <a:ext cx="1257935" cy="762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B4E2B6" w14:textId="77777777" w:rsidR="0046768D" w:rsidRPr="00E36A60" w:rsidRDefault="0046768D" w:rsidP="002139EE">
      <w:pPr>
        <w:pStyle w:val="GvdeMetni2"/>
        <w:spacing w:before="120"/>
        <w:rPr>
          <w:rFonts w:asciiTheme="majorHAnsi" w:hAnsiTheme="majorHAnsi" w:cs="Arial"/>
          <w:szCs w:val="24"/>
        </w:rPr>
      </w:pPr>
      <w:r w:rsidRPr="00E36A60">
        <w:rPr>
          <w:rFonts w:asciiTheme="majorHAnsi" w:hAnsiTheme="majorHAnsi" w:cs="Arial"/>
          <w:b/>
          <w:szCs w:val="24"/>
        </w:rPr>
        <w:t xml:space="preserve">Tablo </w:t>
      </w:r>
      <w:r w:rsidR="00C87A72">
        <w:rPr>
          <w:rFonts w:asciiTheme="majorHAnsi" w:hAnsiTheme="majorHAnsi" w:cs="Arial"/>
          <w:b/>
          <w:szCs w:val="24"/>
        </w:rPr>
        <w:t>4</w:t>
      </w:r>
      <w:r w:rsidRPr="00E36A60">
        <w:rPr>
          <w:rFonts w:asciiTheme="majorHAnsi" w:hAnsiTheme="majorHAnsi" w:cs="Arial"/>
          <w:b/>
          <w:szCs w:val="24"/>
        </w:rPr>
        <w:t xml:space="preserve">. </w:t>
      </w:r>
      <w:r w:rsidRPr="00E36A60">
        <w:rPr>
          <w:rFonts w:asciiTheme="majorHAnsi" w:hAnsiTheme="majorHAnsi" w:cs="Arial"/>
          <w:szCs w:val="24"/>
        </w:rPr>
        <w:t xml:space="preserve">Uygulama yüksekliğine göre dış cephe ısı yalıtım sistemlerinde birim alanda </w:t>
      </w:r>
      <w:r w:rsidR="00146D3D" w:rsidRPr="00E36A60">
        <w:rPr>
          <w:rFonts w:asciiTheme="majorHAnsi" w:hAnsiTheme="majorHAnsi" w:cs="Arial"/>
          <w:szCs w:val="24"/>
        </w:rPr>
        <w:t>tavsiye edilen</w:t>
      </w:r>
      <w:r w:rsidR="004677EE" w:rsidRPr="00E36A60">
        <w:rPr>
          <w:rFonts w:asciiTheme="majorHAnsi" w:hAnsiTheme="majorHAnsi" w:cs="Arial"/>
          <w:szCs w:val="24"/>
        </w:rPr>
        <w:t xml:space="preserve"> asgari</w:t>
      </w:r>
      <w:r w:rsidR="00146D3D" w:rsidRPr="00E36A60">
        <w:rPr>
          <w:rFonts w:asciiTheme="majorHAnsi" w:hAnsiTheme="majorHAnsi" w:cs="Arial"/>
          <w:szCs w:val="24"/>
        </w:rPr>
        <w:t xml:space="preserve"> </w:t>
      </w:r>
      <w:r w:rsidRPr="00E36A60">
        <w:rPr>
          <w:rFonts w:asciiTheme="majorHAnsi" w:hAnsiTheme="majorHAnsi" w:cs="Arial"/>
          <w:szCs w:val="24"/>
        </w:rPr>
        <w:t>dübel miktarı ve dübel yerleşimi</w:t>
      </w:r>
      <w:r w:rsidRPr="00E36A60">
        <w:rPr>
          <w:rStyle w:val="DipnotBavurusu"/>
          <w:rFonts w:asciiTheme="majorHAnsi" w:hAnsiTheme="majorHAnsi" w:cs="Arial"/>
          <w:szCs w:val="24"/>
        </w:rPr>
        <w:footnoteReference w:id="2"/>
      </w:r>
      <w:r w:rsidRPr="00E36A60">
        <w:rPr>
          <w:rFonts w:asciiTheme="majorHAnsi" w:hAnsiTheme="majorHAnsi" w:cs="Arial"/>
          <w:szCs w:val="24"/>
        </w:rPr>
        <w:t>.</w:t>
      </w:r>
      <w:r w:rsidR="00410577" w:rsidRPr="00E36A60">
        <w:rPr>
          <w:rFonts w:asciiTheme="majorHAnsi" w:hAnsiTheme="majorHAnsi" w:cs="Arial"/>
          <w:szCs w:val="24"/>
        </w:rPr>
        <w:t xml:space="preserve"> Ancak projenin </w:t>
      </w:r>
      <w:r w:rsidR="0031607D" w:rsidRPr="00E36A60">
        <w:rPr>
          <w:rFonts w:asciiTheme="majorHAnsi" w:hAnsiTheme="majorHAnsi" w:cs="Arial"/>
          <w:szCs w:val="24"/>
        </w:rPr>
        <w:t>bulunduğu bölge</w:t>
      </w:r>
      <w:r w:rsidR="00410577" w:rsidRPr="00E36A60">
        <w:rPr>
          <w:rFonts w:asciiTheme="majorHAnsi" w:hAnsiTheme="majorHAnsi" w:cs="Arial"/>
          <w:szCs w:val="24"/>
        </w:rPr>
        <w:t>,</w:t>
      </w:r>
      <w:r w:rsidR="0031607D" w:rsidRPr="00E36A60">
        <w:rPr>
          <w:rFonts w:asciiTheme="majorHAnsi" w:hAnsiTheme="majorHAnsi" w:cs="Arial"/>
          <w:szCs w:val="24"/>
        </w:rPr>
        <w:t xml:space="preserve"> </w:t>
      </w:r>
      <w:r w:rsidR="00410577" w:rsidRPr="00E36A60">
        <w:rPr>
          <w:rFonts w:asciiTheme="majorHAnsi" w:hAnsiTheme="majorHAnsi" w:cs="Arial"/>
          <w:szCs w:val="24"/>
        </w:rPr>
        <w:t>yükseklik ve diğer etkenler dikkate alındığında bazı durumlarda cephe’de kullanılan dübel sayısı artırılmalıdır.</w:t>
      </w:r>
    </w:p>
    <w:p w14:paraId="526A2B92" w14:textId="77777777" w:rsidR="0046768D" w:rsidRPr="00E36A60" w:rsidRDefault="0046768D">
      <w:pPr>
        <w:pStyle w:val="GvdeMetni2"/>
        <w:rPr>
          <w:rFonts w:asciiTheme="majorHAnsi" w:hAnsiTheme="majorHAnsi"/>
          <w:szCs w:val="24"/>
        </w:rPr>
      </w:pPr>
      <w:r w:rsidRPr="00E36A60">
        <w:rPr>
          <w:rFonts w:asciiTheme="majorHAnsi" w:hAnsiTheme="majorHAnsi" w:cs="Arial"/>
          <w:szCs w:val="24"/>
        </w:rPr>
        <w:lastRenderedPageBreak/>
        <w:t>Dübel tespit işleminde problem olabilecek malzemeler ile örülmüş yüzeyler veya duvarlar üzerine kaba sıva yapılamıyorsa, dübellerin yapıştırma harcı öbeğinin üzerine rastlayacak şekilde tespit edilmesi gerekir. Kenar bitişleri, (köşe, çatı saçakları vb.) güçlendirmek amacıyla, tek sıra dübel takviyesi yapılır.</w:t>
      </w:r>
      <w:r w:rsidR="00410577" w:rsidRPr="00E36A60">
        <w:rPr>
          <w:rFonts w:asciiTheme="majorHAnsi" w:hAnsiTheme="majorHAnsi"/>
          <w:szCs w:val="24"/>
        </w:rPr>
        <w:t xml:space="preserve"> </w:t>
      </w:r>
    </w:p>
    <w:p w14:paraId="4E165681" w14:textId="77777777" w:rsidR="00410577" w:rsidRPr="00E36A60" w:rsidRDefault="00410577">
      <w:pPr>
        <w:pStyle w:val="GvdeMetni2"/>
        <w:rPr>
          <w:rFonts w:asciiTheme="majorHAnsi" w:hAnsiTheme="majorHAnsi" w:cs="Arial"/>
          <w:szCs w:val="24"/>
          <w:highlight w:val="red"/>
        </w:rPr>
      </w:pPr>
    </w:p>
    <w:p w14:paraId="4A01843B" w14:textId="77777777" w:rsidR="0046768D" w:rsidRPr="00E36A60" w:rsidRDefault="0046768D">
      <w:pPr>
        <w:pStyle w:val="GvdeMetni2"/>
        <w:rPr>
          <w:rFonts w:asciiTheme="majorHAnsi" w:hAnsiTheme="majorHAnsi" w:cs="Arial"/>
          <w:szCs w:val="24"/>
        </w:rPr>
      </w:pPr>
      <w:r w:rsidRPr="00E36A60">
        <w:rPr>
          <w:rFonts w:asciiTheme="majorHAnsi" w:hAnsiTheme="majorHAnsi" w:cs="Arial"/>
          <w:szCs w:val="24"/>
        </w:rPr>
        <w:t xml:space="preserve">Taşyünü ile yapılan uygulamalarda </w:t>
      </w:r>
      <w:r w:rsidR="0031607D" w:rsidRPr="00E36A60">
        <w:rPr>
          <w:rFonts w:asciiTheme="majorHAnsi" w:hAnsiTheme="majorHAnsi" w:cs="Arial"/>
          <w:b/>
          <w:szCs w:val="24"/>
        </w:rPr>
        <w:t>T</w:t>
      </w:r>
      <w:r w:rsidRPr="00E36A60">
        <w:rPr>
          <w:rFonts w:asciiTheme="majorHAnsi" w:hAnsiTheme="majorHAnsi" w:cs="Arial"/>
          <w:b/>
          <w:szCs w:val="24"/>
        </w:rPr>
        <w:t xml:space="preserve">ablo </w:t>
      </w:r>
      <w:r w:rsidR="00C87A72">
        <w:rPr>
          <w:rFonts w:asciiTheme="majorHAnsi" w:hAnsiTheme="majorHAnsi" w:cs="Arial"/>
          <w:b/>
          <w:szCs w:val="24"/>
        </w:rPr>
        <w:t>4</w:t>
      </w:r>
      <w:r w:rsidRPr="00E36A60">
        <w:rPr>
          <w:rFonts w:asciiTheme="majorHAnsi" w:hAnsiTheme="majorHAnsi" w:cs="Arial"/>
          <w:szCs w:val="24"/>
        </w:rPr>
        <w:t>’d</w:t>
      </w:r>
      <w:r w:rsidR="00C87A72">
        <w:rPr>
          <w:rFonts w:asciiTheme="majorHAnsi" w:hAnsiTheme="majorHAnsi" w:cs="Arial"/>
          <w:szCs w:val="24"/>
        </w:rPr>
        <w:t>e</w:t>
      </w:r>
      <w:r w:rsidRPr="00E36A60">
        <w:rPr>
          <w:rFonts w:asciiTheme="majorHAnsi" w:hAnsiTheme="majorHAnsi" w:cs="Arial"/>
          <w:szCs w:val="24"/>
        </w:rPr>
        <w:t xml:space="preserve"> verilen dübel yerleşimine alternatif olarak aşağıda verilen şekle uygun olarak uygulanabilir. Taşyünü kullanılarak yapılan dış cephe ısı yalıtımı uygulamalarında ısı yalıtım levhaları çelik çivili dübel ve dübel pulu </w:t>
      </w:r>
      <w:r w:rsidR="00410577" w:rsidRPr="00E36A60">
        <w:rPr>
          <w:rFonts w:asciiTheme="majorHAnsi" w:hAnsiTheme="majorHAnsi" w:cs="Arial"/>
          <w:szCs w:val="24"/>
        </w:rPr>
        <w:t xml:space="preserve">(genişletme başlığı) </w:t>
      </w:r>
      <w:r w:rsidRPr="00E36A60">
        <w:rPr>
          <w:rFonts w:asciiTheme="majorHAnsi" w:hAnsiTheme="majorHAnsi" w:cs="Arial"/>
          <w:szCs w:val="24"/>
        </w:rPr>
        <w:t xml:space="preserve">kullanılarak monte edilmelidir. </w:t>
      </w:r>
    </w:p>
    <w:p w14:paraId="373A9E74" w14:textId="77777777" w:rsidR="0046768D" w:rsidRPr="00E36A60" w:rsidRDefault="0046768D">
      <w:pPr>
        <w:pStyle w:val="GvdeMetni2"/>
        <w:rPr>
          <w:rFonts w:asciiTheme="majorHAnsi" w:hAnsiTheme="majorHAnsi" w:cs="Arial"/>
          <w:szCs w:val="24"/>
        </w:rPr>
      </w:pPr>
    </w:p>
    <w:p w14:paraId="5EDDABDE" w14:textId="77777777" w:rsidR="0046768D" w:rsidRPr="00E36A60" w:rsidRDefault="00B43B56" w:rsidP="00101A05">
      <w:pPr>
        <w:pStyle w:val="GvdeMetni2"/>
        <w:jc w:val="center"/>
        <w:rPr>
          <w:rFonts w:asciiTheme="majorHAnsi" w:hAnsiTheme="majorHAnsi" w:cs="Arial"/>
          <w:szCs w:val="24"/>
        </w:rPr>
      </w:pPr>
      <w:r w:rsidRPr="00E36A60">
        <w:rPr>
          <w:rFonts w:asciiTheme="majorHAnsi" w:hAnsiTheme="majorHAnsi" w:cs="Arial"/>
          <w:noProof/>
          <w:szCs w:val="24"/>
          <w:lang w:eastAsia="tr-TR"/>
        </w:rPr>
        <w:drawing>
          <wp:inline distT="0" distB="0" distL="0" distR="0" wp14:anchorId="35783D5E" wp14:editId="60D70A27">
            <wp:extent cx="2052320" cy="1089660"/>
            <wp:effectExtent l="0" t="0" r="5080" b="0"/>
            <wp:docPr id="33" name="Picture 33" descr="TASYU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ASYUN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320" cy="1089660"/>
                    </a:xfrm>
                    <a:prstGeom prst="rect">
                      <a:avLst/>
                    </a:prstGeom>
                    <a:noFill/>
                    <a:ln>
                      <a:noFill/>
                    </a:ln>
                  </pic:spPr>
                </pic:pic>
              </a:graphicData>
            </a:graphic>
          </wp:inline>
        </w:drawing>
      </w:r>
      <w:r w:rsidR="0046768D" w:rsidRPr="00E36A60">
        <w:rPr>
          <w:rFonts w:asciiTheme="majorHAnsi" w:hAnsiTheme="majorHAnsi" w:cs="Arial"/>
          <w:szCs w:val="24"/>
        </w:rPr>
        <w:tab/>
      </w:r>
      <w:r w:rsidR="0046768D" w:rsidRPr="00E36A60">
        <w:rPr>
          <w:rFonts w:asciiTheme="majorHAnsi" w:hAnsiTheme="majorHAnsi" w:cs="Arial"/>
          <w:szCs w:val="24"/>
        </w:rPr>
        <w:tab/>
      </w:r>
      <w:r w:rsidR="0046768D" w:rsidRPr="00E36A60">
        <w:rPr>
          <w:rFonts w:asciiTheme="majorHAnsi" w:hAnsiTheme="majorHAnsi" w:cs="Arial"/>
          <w:szCs w:val="24"/>
        </w:rPr>
        <w:tab/>
      </w:r>
      <w:r w:rsidRPr="00E36A60">
        <w:rPr>
          <w:rFonts w:asciiTheme="majorHAnsi" w:hAnsiTheme="majorHAnsi" w:cs="Arial"/>
          <w:noProof/>
          <w:szCs w:val="24"/>
          <w:lang w:eastAsia="tr-TR"/>
        </w:rPr>
        <w:drawing>
          <wp:inline distT="0" distB="0" distL="0" distR="0" wp14:anchorId="34AD6431" wp14:editId="7AE98676">
            <wp:extent cx="2139950" cy="1079500"/>
            <wp:effectExtent l="0" t="0" r="0" b="6350"/>
            <wp:docPr id="34" name="Picture 34" descr="TASYUNU%20-%20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SYUNU%20-%20Kopy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9950" cy="1079500"/>
                    </a:xfrm>
                    <a:prstGeom prst="rect">
                      <a:avLst/>
                    </a:prstGeom>
                    <a:noFill/>
                    <a:ln>
                      <a:noFill/>
                    </a:ln>
                  </pic:spPr>
                </pic:pic>
              </a:graphicData>
            </a:graphic>
          </wp:inline>
        </w:drawing>
      </w:r>
    </w:p>
    <w:p w14:paraId="79175AC8" w14:textId="77777777" w:rsidR="0046768D" w:rsidRPr="00E36A60" w:rsidRDefault="0046768D" w:rsidP="00101A05">
      <w:pPr>
        <w:pStyle w:val="GvdeMetni2"/>
        <w:jc w:val="center"/>
        <w:rPr>
          <w:rFonts w:asciiTheme="majorHAnsi" w:hAnsiTheme="majorHAnsi" w:cs="Arial"/>
          <w:b/>
          <w:szCs w:val="24"/>
        </w:rPr>
      </w:pPr>
      <w:r w:rsidRPr="00E36A60">
        <w:rPr>
          <w:rFonts w:asciiTheme="majorHAnsi" w:hAnsiTheme="majorHAnsi" w:cs="Arial"/>
          <w:b/>
          <w:szCs w:val="24"/>
        </w:rPr>
        <w:t xml:space="preserve">“T” diziliş </w:t>
      </w:r>
      <w:r w:rsidRPr="00E36A60">
        <w:rPr>
          <w:rFonts w:asciiTheme="majorHAnsi" w:hAnsiTheme="majorHAnsi" w:cs="Arial"/>
          <w:b/>
          <w:szCs w:val="24"/>
        </w:rPr>
        <w:tab/>
      </w:r>
      <w:r w:rsidRPr="00E36A60">
        <w:rPr>
          <w:rFonts w:asciiTheme="majorHAnsi" w:hAnsiTheme="majorHAnsi" w:cs="Arial"/>
          <w:b/>
          <w:szCs w:val="24"/>
        </w:rPr>
        <w:tab/>
      </w:r>
      <w:r w:rsidRPr="00E36A60">
        <w:rPr>
          <w:rFonts w:asciiTheme="majorHAnsi" w:hAnsiTheme="majorHAnsi" w:cs="Arial"/>
          <w:b/>
          <w:szCs w:val="24"/>
        </w:rPr>
        <w:tab/>
      </w:r>
      <w:r w:rsidRPr="00E36A60">
        <w:rPr>
          <w:rFonts w:asciiTheme="majorHAnsi" w:hAnsiTheme="majorHAnsi" w:cs="Arial"/>
          <w:b/>
          <w:szCs w:val="24"/>
        </w:rPr>
        <w:tab/>
      </w:r>
      <w:r w:rsidRPr="00E36A60">
        <w:rPr>
          <w:rFonts w:asciiTheme="majorHAnsi" w:hAnsiTheme="majorHAnsi" w:cs="Arial"/>
          <w:b/>
          <w:szCs w:val="24"/>
        </w:rPr>
        <w:tab/>
      </w:r>
      <w:r w:rsidRPr="00E36A60">
        <w:rPr>
          <w:rFonts w:asciiTheme="majorHAnsi" w:hAnsiTheme="majorHAnsi" w:cs="Arial"/>
          <w:b/>
          <w:szCs w:val="24"/>
        </w:rPr>
        <w:tab/>
        <w:t>“W” dizilişi</w:t>
      </w:r>
    </w:p>
    <w:p w14:paraId="1002A385" w14:textId="77777777" w:rsidR="0046768D" w:rsidRDefault="0046768D" w:rsidP="005E5C3D">
      <w:pPr>
        <w:jc w:val="center"/>
        <w:rPr>
          <w:rFonts w:asciiTheme="majorHAnsi" w:hAnsiTheme="majorHAnsi" w:cs="Arial"/>
        </w:rPr>
      </w:pPr>
      <w:r w:rsidRPr="00E36A60">
        <w:rPr>
          <w:rFonts w:asciiTheme="majorHAnsi" w:hAnsiTheme="majorHAnsi" w:cs="Arial"/>
          <w:b/>
        </w:rPr>
        <w:t xml:space="preserve">Şekil </w:t>
      </w:r>
      <w:r w:rsidR="00C87A72">
        <w:rPr>
          <w:rFonts w:asciiTheme="majorHAnsi" w:hAnsiTheme="majorHAnsi" w:cs="Arial"/>
          <w:b/>
        </w:rPr>
        <w:t>8</w:t>
      </w:r>
      <w:r w:rsidRPr="00E36A60">
        <w:rPr>
          <w:rFonts w:asciiTheme="majorHAnsi" w:hAnsiTheme="majorHAnsi" w:cs="Arial"/>
          <w:b/>
        </w:rPr>
        <w:t xml:space="preserve">: </w:t>
      </w:r>
      <w:r w:rsidRPr="00E36A60">
        <w:rPr>
          <w:rFonts w:asciiTheme="majorHAnsi" w:hAnsiTheme="majorHAnsi" w:cs="Arial"/>
        </w:rPr>
        <w:t>Taşyünü ile yapılan dış cephe ısı yalıtım sistemlerinde alternatif dübel yerleşimleri</w:t>
      </w:r>
    </w:p>
    <w:p w14:paraId="5047D858" w14:textId="77777777" w:rsidR="00C87A72" w:rsidRPr="00E36A60" w:rsidRDefault="00C87A72" w:rsidP="005E5C3D">
      <w:pPr>
        <w:jc w:val="center"/>
        <w:rPr>
          <w:rFonts w:asciiTheme="majorHAnsi" w:hAnsiTheme="majorHAnsi" w:cs="Arial"/>
        </w:rPr>
      </w:pPr>
    </w:p>
    <w:p w14:paraId="6F437631" w14:textId="77777777" w:rsidR="0046768D" w:rsidRPr="00E36A60" w:rsidRDefault="0046768D" w:rsidP="006A1014">
      <w:pPr>
        <w:pStyle w:val="Balk3Arial"/>
        <w:rPr>
          <w:rFonts w:asciiTheme="majorHAnsi" w:hAnsiTheme="majorHAnsi"/>
          <w:sz w:val="24"/>
          <w:szCs w:val="24"/>
        </w:rPr>
      </w:pPr>
      <w:bookmarkStart w:id="22" w:name="_Toc385603121"/>
      <w:r w:rsidRPr="00E36A60">
        <w:rPr>
          <w:rFonts w:asciiTheme="majorHAnsi" w:hAnsiTheme="majorHAnsi"/>
          <w:sz w:val="24"/>
          <w:szCs w:val="24"/>
        </w:rPr>
        <w:t>1.2.5) Kenar ve Köşelerin Oluşturulması</w:t>
      </w:r>
      <w:bookmarkEnd w:id="22"/>
    </w:p>
    <w:p w14:paraId="0A1A27EC" w14:textId="77777777" w:rsidR="004677EE" w:rsidRPr="00E36A60" w:rsidRDefault="004677EE">
      <w:pPr>
        <w:jc w:val="both"/>
        <w:rPr>
          <w:rFonts w:asciiTheme="majorHAnsi" w:hAnsiTheme="majorHAnsi" w:cs="Arial"/>
        </w:rPr>
      </w:pPr>
    </w:p>
    <w:p w14:paraId="287A2E6D" w14:textId="77777777" w:rsidR="0046768D" w:rsidRPr="00E36A60" w:rsidRDefault="004677EE">
      <w:pPr>
        <w:jc w:val="both"/>
        <w:rPr>
          <w:rFonts w:asciiTheme="majorHAnsi" w:hAnsiTheme="majorHAnsi" w:cs="Arial"/>
        </w:rPr>
      </w:pPr>
      <w:r w:rsidRPr="00E36A60">
        <w:rPr>
          <w:rFonts w:asciiTheme="majorHAnsi" w:hAnsiTheme="majorHAnsi" w:cs="Arial"/>
        </w:rPr>
        <w:t>Pencere, kapı ve duvar yüzeylerinin oluşturduğu köşelerde düzgün bir kenar oluşturabilmek için kullanılan köşe profilleri, ısı yalıtım levhalarının köşe kısımlarına sıva harcı sürülmek suretiyle tutturulur ve ilk aşamada üzeri sıva ile kapatılmaz.</w:t>
      </w:r>
      <w:r w:rsidR="000E7559" w:rsidRPr="00E36A60">
        <w:rPr>
          <w:rFonts w:asciiTheme="majorHAnsi" w:hAnsiTheme="majorHAnsi" w:cs="Arial"/>
        </w:rPr>
        <w:t xml:space="preserve"> Ardından k</w:t>
      </w:r>
      <w:r w:rsidR="0046768D" w:rsidRPr="00E36A60">
        <w:rPr>
          <w:rFonts w:asciiTheme="majorHAnsi" w:hAnsiTheme="majorHAnsi" w:cs="Arial"/>
        </w:rPr>
        <w:t>öşe profillerinden başlamak üzere tüm yüzeye mala ile</w:t>
      </w:r>
      <w:r w:rsidR="000E7559" w:rsidRPr="00E36A60">
        <w:rPr>
          <w:rFonts w:asciiTheme="majorHAnsi" w:hAnsiTheme="majorHAnsi" w:cs="Arial"/>
        </w:rPr>
        <w:t xml:space="preserve"> ısı yalıtım sistem sıvası</w:t>
      </w:r>
      <w:r w:rsidR="0046768D" w:rsidRPr="00E36A60">
        <w:rPr>
          <w:rFonts w:asciiTheme="majorHAnsi" w:hAnsiTheme="majorHAnsi" w:cs="Arial"/>
        </w:rPr>
        <w:t xml:space="preserve"> uygulanmaya başlanır. </w:t>
      </w:r>
      <w:r w:rsidR="000E7559" w:rsidRPr="00E36A60">
        <w:rPr>
          <w:rFonts w:asciiTheme="majorHAnsi" w:hAnsiTheme="majorHAnsi" w:cs="Arial"/>
        </w:rPr>
        <w:t>U</w:t>
      </w:r>
      <w:r w:rsidR="0046768D" w:rsidRPr="00E36A60">
        <w:rPr>
          <w:rFonts w:asciiTheme="majorHAnsi" w:hAnsiTheme="majorHAnsi" w:cs="Arial"/>
        </w:rPr>
        <w:t xml:space="preserve">ygulamalarda </w:t>
      </w:r>
      <w:r w:rsidR="000E7559" w:rsidRPr="00E36A60">
        <w:rPr>
          <w:rFonts w:asciiTheme="majorHAnsi" w:hAnsiTheme="majorHAnsi" w:cs="Arial"/>
        </w:rPr>
        <w:t xml:space="preserve">tercihen </w:t>
      </w:r>
      <w:r w:rsidR="0046768D" w:rsidRPr="00E36A60">
        <w:rPr>
          <w:rFonts w:asciiTheme="majorHAnsi" w:hAnsiTheme="majorHAnsi" w:cs="Arial"/>
        </w:rPr>
        <w:t xml:space="preserve">kendinden fileli köşe profillerinin kullanılmalıdır. Filesiz köşe profillerinin kullanılması durumunda ise cepheden gelen donatı filesinin profilin üzerinden köşeyi en az 10cm bindirme payı bırakacak şekilde döndürerek uygulanması gereklidir. </w:t>
      </w:r>
    </w:p>
    <w:p w14:paraId="7253CD15" w14:textId="77777777" w:rsidR="0046768D" w:rsidRPr="00E36A60" w:rsidRDefault="0046768D">
      <w:pPr>
        <w:jc w:val="both"/>
        <w:rPr>
          <w:rFonts w:asciiTheme="majorHAnsi" w:hAnsiTheme="majorHAnsi" w:cs="Arial"/>
        </w:rPr>
      </w:pPr>
    </w:p>
    <w:p w14:paraId="13EF9565" w14:textId="77777777" w:rsidR="0046768D" w:rsidRPr="00E36A60" w:rsidRDefault="0046768D">
      <w:pPr>
        <w:jc w:val="both"/>
        <w:rPr>
          <w:rFonts w:asciiTheme="majorHAnsi" w:hAnsiTheme="majorHAnsi" w:cs="Arial"/>
          <w:strike/>
        </w:rPr>
      </w:pPr>
      <w:r w:rsidRPr="00E36A60">
        <w:rPr>
          <w:rFonts w:asciiTheme="majorHAnsi" w:hAnsiTheme="majorHAnsi" w:cs="Arial"/>
        </w:rPr>
        <w:t>Sıva içerisine gömülecek olan sıva filesine ilave olarak, pencere, kapı vb. açıklık veya herhangi bir sebeple meydana gelmiş süreksizliklerden dolayı oluşan köşelerde yaklaşık 30 x 40cm ebatlarında, yatayla 45°’lik açı yapacak şekilde takviye file veya kırlangıç file uygulanmalıdır</w:t>
      </w:r>
      <w:r w:rsidR="00AB4D69" w:rsidRPr="00E36A60">
        <w:rPr>
          <w:rFonts w:asciiTheme="majorHAnsi" w:hAnsiTheme="majorHAnsi" w:cs="Arial"/>
        </w:rPr>
        <w:t>.</w:t>
      </w:r>
      <w:r w:rsidR="00CC7CB8" w:rsidRPr="00E36A60">
        <w:rPr>
          <w:rFonts w:asciiTheme="majorHAnsi" w:hAnsiTheme="majorHAnsi" w:cs="Arial"/>
        </w:rPr>
        <w:t>Ayrıca yalıtım levhasının kapı veya pencere doğramaları ile birleşim noktaları açık kalmayacak şekilde akrilik emprenye yapıda su sızdırmazlık bandı veya poliüretan esaslı su yalıtım amaçlı mastik ile kapatılmalıdır.</w:t>
      </w:r>
    </w:p>
    <w:p w14:paraId="6942F36B" w14:textId="77777777" w:rsidR="0046768D" w:rsidRPr="00E36A60" w:rsidRDefault="0046768D">
      <w:pPr>
        <w:pStyle w:val="GvdeMetni2"/>
        <w:rPr>
          <w:rFonts w:asciiTheme="majorHAnsi" w:hAnsiTheme="majorHAnsi" w:cs="Arial"/>
          <w:szCs w:val="24"/>
        </w:rPr>
      </w:pPr>
    </w:p>
    <w:p w14:paraId="488144C2" w14:textId="77777777" w:rsidR="0046768D" w:rsidRPr="00E36A60" w:rsidRDefault="0046768D">
      <w:pPr>
        <w:pStyle w:val="GvdeMetni2"/>
        <w:rPr>
          <w:rFonts w:asciiTheme="majorHAnsi" w:hAnsiTheme="majorHAnsi" w:cs="Arial"/>
          <w:strike/>
          <w:szCs w:val="24"/>
        </w:rPr>
      </w:pPr>
      <w:r w:rsidRPr="00E36A60">
        <w:rPr>
          <w:rFonts w:asciiTheme="majorHAnsi" w:hAnsiTheme="majorHAnsi" w:cs="Arial"/>
          <w:szCs w:val="24"/>
        </w:rPr>
        <w:t>Yapıda</w:t>
      </w:r>
      <w:r w:rsidR="00AB4D69" w:rsidRPr="00E36A60">
        <w:rPr>
          <w:rFonts w:asciiTheme="majorHAnsi" w:hAnsiTheme="majorHAnsi" w:cs="Arial"/>
          <w:szCs w:val="24"/>
        </w:rPr>
        <w:t xml:space="preserve"> </w:t>
      </w:r>
      <w:r w:rsidR="00CC7CB8" w:rsidRPr="00E36A60">
        <w:rPr>
          <w:rFonts w:asciiTheme="majorHAnsi" w:hAnsiTheme="majorHAnsi" w:cs="Arial"/>
          <w:szCs w:val="24"/>
        </w:rPr>
        <w:t>ki</w:t>
      </w:r>
      <w:r w:rsidRPr="00E36A60">
        <w:rPr>
          <w:rFonts w:asciiTheme="majorHAnsi" w:hAnsiTheme="majorHAnsi" w:cs="Arial"/>
          <w:szCs w:val="24"/>
        </w:rPr>
        <w:t xml:space="preserve"> dilatasyonun, dış cephe ısı yalıtım sistemi üzerinde de devam etmesi gerekir. Bunun için özel dilatasyon profilleri kullanılmalıdır. </w:t>
      </w:r>
    </w:p>
    <w:p w14:paraId="2237AE1B" w14:textId="77777777" w:rsidR="0046768D" w:rsidRPr="00E36A60" w:rsidRDefault="0046768D" w:rsidP="00101A05">
      <w:pPr>
        <w:pStyle w:val="GvdeMetni2"/>
        <w:rPr>
          <w:rFonts w:asciiTheme="majorHAnsi" w:hAnsiTheme="majorHAnsi" w:cs="Arial"/>
          <w:b/>
          <w:szCs w:val="24"/>
        </w:rPr>
      </w:pPr>
    </w:p>
    <w:p w14:paraId="4D1EFD4D" w14:textId="77777777" w:rsidR="0046768D" w:rsidRPr="00E36A60" w:rsidRDefault="0046768D" w:rsidP="006A1014">
      <w:pPr>
        <w:pStyle w:val="Balk3Arial"/>
        <w:rPr>
          <w:rFonts w:asciiTheme="majorHAnsi" w:hAnsiTheme="majorHAnsi"/>
          <w:sz w:val="24"/>
          <w:szCs w:val="24"/>
        </w:rPr>
      </w:pPr>
      <w:bookmarkStart w:id="23" w:name="_Toc385603122"/>
      <w:r w:rsidRPr="00E36A60">
        <w:rPr>
          <w:rFonts w:asciiTheme="majorHAnsi" w:hAnsiTheme="majorHAnsi"/>
          <w:sz w:val="24"/>
          <w:szCs w:val="24"/>
        </w:rPr>
        <w:t>1.2.6) Isı Yalıtım Sistem Sıvası</w:t>
      </w:r>
      <w:r w:rsidR="0060353C" w:rsidRPr="00E36A60">
        <w:rPr>
          <w:rFonts w:asciiTheme="majorHAnsi" w:hAnsiTheme="majorHAnsi"/>
          <w:sz w:val="24"/>
          <w:szCs w:val="24"/>
        </w:rPr>
        <w:t xml:space="preserve"> ve Sıva (Donatı) Filesinin</w:t>
      </w:r>
      <w:r w:rsidRPr="00E36A60">
        <w:rPr>
          <w:rFonts w:asciiTheme="majorHAnsi" w:hAnsiTheme="majorHAnsi"/>
          <w:sz w:val="24"/>
          <w:szCs w:val="24"/>
        </w:rPr>
        <w:t xml:space="preserve"> Uygula</w:t>
      </w:r>
      <w:r w:rsidR="0060353C" w:rsidRPr="00E36A60">
        <w:rPr>
          <w:rFonts w:asciiTheme="majorHAnsi" w:hAnsiTheme="majorHAnsi"/>
          <w:sz w:val="24"/>
          <w:szCs w:val="24"/>
        </w:rPr>
        <w:t>n</w:t>
      </w:r>
      <w:r w:rsidRPr="00E36A60">
        <w:rPr>
          <w:rFonts w:asciiTheme="majorHAnsi" w:hAnsiTheme="majorHAnsi"/>
          <w:sz w:val="24"/>
          <w:szCs w:val="24"/>
        </w:rPr>
        <w:t>ması:</w:t>
      </w:r>
      <w:bookmarkEnd w:id="23"/>
    </w:p>
    <w:p w14:paraId="38E8555B" w14:textId="77777777" w:rsidR="0046768D" w:rsidRPr="00E36A60" w:rsidRDefault="0046768D" w:rsidP="00101A05">
      <w:pPr>
        <w:pStyle w:val="GvdeMetni2"/>
        <w:rPr>
          <w:rFonts w:asciiTheme="majorHAnsi" w:hAnsiTheme="majorHAnsi" w:cs="Arial"/>
          <w:szCs w:val="24"/>
        </w:rPr>
      </w:pPr>
      <w:r w:rsidRPr="00E36A60">
        <w:rPr>
          <w:rFonts w:asciiTheme="majorHAnsi" w:hAnsiTheme="majorHAnsi" w:cs="Arial"/>
          <w:szCs w:val="24"/>
        </w:rPr>
        <w:t>Sıva harcı üretici tavsiyesi doğrultusunda hazırlanır</w:t>
      </w:r>
      <w:r w:rsidR="00AB4D69" w:rsidRPr="00E36A60">
        <w:rPr>
          <w:rFonts w:asciiTheme="majorHAnsi" w:hAnsiTheme="majorHAnsi" w:cs="Arial"/>
          <w:szCs w:val="24"/>
        </w:rPr>
        <w:t>.</w:t>
      </w:r>
      <w:r w:rsidRPr="00E36A60">
        <w:rPr>
          <w:rFonts w:asciiTheme="majorHAnsi" w:hAnsiTheme="majorHAnsi" w:cs="Arial"/>
          <w:szCs w:val="24"/>
        </w:rPr>
        <w:t xml:space="preserve"> Tüm yüzeylerde eşit sıva kalınlığı elde edilmesi amacıyla ısı yalıtım levhalarının üzerine 10x10mm diş ölçülerine sahip taraklı çelik mala ile sıva uygulanır. Sıva henüz kurumadan, üzerine donatı filesi çelik mala ile hafifçe bastırılarak tamamen gömülmeden tutturulur.</w:t>
      </w:r>
      <w:r w:rsidR="00DC25D1" w:rsidRPr="00E36A60">
        <w:rPr>
          <w:rFonts w:asciiTheme="majorHAnsi" w:hAnsiTheme="majorHAnsi" w:cs="Arial"/>
          <w:szCs w:val="24"/>
        </w:rPr>
        <w:t xml:space="preserve"> Sıva</w:t>
      </w:r>
      <w:r w:rsidRPr="00E36A60">
        <w:rPr>
          <w:rFonts w:asciiTheme="majorHAnsi" w:hAnsiTheme="majorHAnsi" w:cs="Arial"/>
          <w:szCs w:val="24"/>
        </w:rPr>
        <w:t xml:space="preserve"> </w:t>
      </w:r>
      <w:r w:rsidR="00DC25D1" w:rsidRPr="00E36A60">
        <w:rPr>
          <w:rFonts w:asciiTheme="majorHAnsi" w:hAnsiTheme="majorHAnsi" w:cs="Arial"/>
          <w:szCs w:val="24"/>
        </w:rPr>
        <w:t xml:space="preserve">filesi, yalıtım levhasına temas etmeyecek ve elde edilen 3-4mm’lik toplam sıva kalınlığının dış yüzeyine yakın olacak şekilde uygulanır. </w:t>
      </w:r>
      <w:r w:rsidRPr="00E36A60">
        <w:rPr>
          <w:rFonts w:asciiTheme="majorHAnsi" w:hAnsiTheme="majorHAnsi" w:cs="Arial"/>
          <w:szCs w:val="24"/>
        </w:rPr>
        <w:t>Sıva filesi ek yerlerinde birbiri üzerine yatayda ve düşeyde en az 10cm bindirilir. Yatayda yapılacak olan bindirmenin yönü önemli değil</w:t>
      </w:r>
      <w:r w:rsidR="00CC7CB8" w:rsidRPr="00E36A60">
        <w:rPr>
          <w:rFonts w:asciiTheme="majorHAnsi" w:hAnsiTheme="majorHAnsi" w:cs="Arial"/>
          <w:szCs w:val="24"/>
        </w:rPr>
        <w:t xml:space="preserve"> iken</w:t>
      </w:r>
      <w:r w:rsidRPr="00E36A60">
        <w:rPr>
          <w:rFonts w:asciiTheme="majorHAnsi" w:hAnsiTheme="majorHAnsi" w:cs="Arial"/>
          <w:szCs w:val="24"/>
        </w:rPr>
        <w:t xml:space="preserve"> düşey yönde yapılacak bindirmelerde üstten gelen sıva filesinin, alttan geleni örtmesi gereklidir. Son olarak çelik mala vasıtasıyla sıva yüzeyindeki diş izleri düzeltilerek toplamda en az 4,5kg</w:t>
      </w:r>
      <w:r w:rsidR="00CC7CB8" w:rsidRPr="00E36A60">
        <w:rPr>
          <w:rFonts w:asciiTheme="majorHAnsi" w:hAnsiTheme="majorHAnsi" w:cs="Arial"/>
          <w:szCs w:val="24"/>
        </w:rPr>
        <w:t>/m</w:t>
      </w:r>
      <w:r w:rsidR="00CC7CB8" w:rsidRPr="00E36A60">
        <w:rPr>
          <w:rFonts w:asciiTheme="majorHAnsi" w:hAnsiTheme="majorHAnsi" w:cs="Arial"/>
          <w:szCs w:val="24"/>
          <w:vertAlign w:val="superscript"/>
        </w:rPr>
        <w:t>2</w:t>
      </w:r>
      <w:r w:rsidRPr="00E36A60">
        <w:rPr>
          <w:rFonts w:asciiTheme="majorHAnsi" w:hAnsiTheme="majorHAnsi" w:cs="Arial"/>
          <w:szCs w:val="24"/>
        </w:rPr>
        <w:t xml:space="preserve"> sarfiyatta, 3-4mm kalınlığında düzgün bir yüzey elde edilir. </w:t>
      </w:r>
    </w:p>
    <w:p w14:paraId="441F4A7E" w14:textId="77777777" w:rsidR="0046768D" w:rsidRPr="00E36A60" w:rsidRDefault="0046768D">
      <w:pPr>
        <w:pStyle w:val="GvdeMetni2"/>
        <w:rPr>
          <w:rFonts w:asciiTheme="majorHAnsi" w:hAnsiTheme="majorHAnsi" w:cs="Arial"/>
          <w:szCs w:val="24"/>
        </w:rPr>
      </w:pPr>
    </w:p>
    <w:p w14:paraId="7F7993B8" w14:textId="77777777" w:rsidR="0046768D" w:rsidRPr="00E36A60" w:rsidRDefault="0046768D" w:rsidP="00101A05">
      <w:pPr>
        <w:pStyle w:val="GvdeMetni2"/>
        <w:rPr>
          <w:rFonts w:asciiTheme="majorHAnsi" w:hAnsiTheme="majorHAnsi" w:cs="Arial"/>
          <w:szCs w:val="24"/>
        </w:rPr>
      </w:pPr>
      <w:r w:rsidRPr="00E36A60">
        <w:rPr>
          <w:rFonts w:asciiTheme="majorHAnsi" w:hAnsiTheme="majorHAnsi" w:cs="Arial"/>
          <w:szCs w:val="24"/>
        </w:rPr>
        <w:t>Aynı uygulamanın düz çelik mala ile yapılması istendiğinde; levha yüzeyinde sıva kalınlığının homojen olmasına dikkat edilmelidir. Bu durumda sıva uygulaması levhaların yüzeyine yaklaşık 3mm kalınlık oluşturacak şekilde tek katta çelik mala ile uygulanır. Uygulanan sıva henüz kurumadan, üzerine donatı filesi çelik mala ile hafifçe bastırılarak tamamen gömülmeden yukarıda anlatıldığı şekliyle tutturulur. Mevcut sıvanın kuruması beklenmeden, yaklaşık 1mm kalınlığında tekrar sıva uygulaması yapılarak toplamda en az 4,5</w:t>
      </w:r>
      <w:r w:rsidR="00CC7CB8" w:rsidRPr="00E36A60">
        <w:rPr>
          <w:rFonts w:asciiTheme="majorHAnsi" w:hAnsiTheme="majorHAnsi" w:cs="Arial"/>
          <w:szCs w:val="24"/>
        </w:rPr>
        <w:t>kg/m</w:t>
      </w:r>
      <w:r w:rsidR="00CC7CB8" w:rsidRPr="00E36A60">
        <w:rPr>
          <w:rFonts w:asciiTheme="majorHAnsi" w:hAnsiTheme="majorHAnsi" w:cs="Arial"/>
          <w:szCs w:val="24"/>
          <w:vertAlign w:val="superscript"/>
        </w:rPr>
        <w:t>2</w:t>
      </w:r>
      <w:r w:rsidRPr="00E36A60">
        <w:rPr>
          <w:rFonts w:asciiTheme="majorHAnsi" w:hAnsiTheme="majorHAnsi" w:cs="Arial"/>
          <w:szCs w:val="24"/>
        </w:rPr>
        <w:t xml:space="preserve"> sarfiyatta, 3-4mm kalınlığında düzgün bir yüzey elde edilir. </w:t>
      </w:r>
    </w:p>
    <w:p w14:paraId="7624F2C6" w14:textId="77777777" w:rsidR="0046768D" w:rsidRPr="00E36A60" w:rsidRDefault="0046768D" w:rsidP="00101A05">
      <w:pPr>
        <w:pStyle w:val="GvdeMetni2"/>
        <w:ind w:left="360"/>
        <w:rPr>
          <w:rFonts w:asciiTheme="majorHAnsi" w:hAnsiTheme="majorHAnsi" w:cs="Arial"/>
          <w:szCs w:val="24"/>
        </w:rPr>
      </w:pPr>
    </w:p>
    <w:p w14:paraId="02829CBB" w14:textId="77777777" w:rsidR="0046768D" w:rsidRPr="00E36A60" w:rsidRDefault="0046768D">
      <w:pPr>
        <w:pStyle w:val="GvdeMetni2"/>
        <w:rPr>
          <w:rFonts w:asciiTheme="majorHAnsi" w:hAnsiTheme="majorHAnsi" w:cs="Arial"/>
          <w:szCs w:val="24"/>
        </w:rPr>
      </w:pPr>
      <w:r w:rsidRPr="00E36A60">
        <w:rPr>
          <w:rFonts w:asciiTheme="majorHAnsi" w:hAnsiTheme="majorHAnsi" w:cs="Arial"/>
          <w:szCs w:val="24"/>
        </w:rPr>
        <w:t xml:space="preserve">Uygulamaya ara verilmesi gerektiğinde sıva filesinin bindirilebilmesi için en az 15cm’lik kısmının sıvanmadan açıkta bırakılması gereklidir.  </w:t>
      </w:r>
    </w:p>
    <w:p w14:paraId="67C35CB7" w14:textId="77777777" w:rsidR="005E5C3D" w:rsidRDefault="005E5C3D" w:rsidP="006A1014">
      <w:pPr>
        <w:pStyle w:val="Balk3Arial"/>
        <w:rPr>
          <w:rFonts w:asciiTheme="majorHAnsi" w:hAnsiTheme="majorHAnsi"/>
          <w:sz w:val="24"/>
          <w:szCs w:val="24"/>
        </w:rPr>
      </w:pPr>
      <w:bookmarkStart w:id="24" w:name="_Toc385603123"/>
    </w:p>
    <w:p w14:paraId="4CC8CDD2" w14:textId="77777777" w:rsidR="0046768D" w:rsidRPr="00E36A60" w:rsidRDefault="0046768D" w:rsidP="006A1014">
      <w:pPr>
        <w:pStyle w:val="Balk3Arial"/>
        <w:rPr>
          <w:rFonts w:asciiTheme="majorHAnsi" w:hAnsiTheme="majorHAnsi"/>
          <w:sz w:val="24"/>
          <w:szCs w:val="24"/>
        </w:rPr>
      </w:pPr>
      <w:r w:rsidRPr="00E36A60">
        <w:rPr>
          <w:rFonts w:asciiTheme="majorHAnsi" w:hAnsiTheme="majorHAnsi"/>
          <w:sz w:val="24"/>
          <w:szCs w:val="24"/>
        </w:rPr>
        <w:t>1.2.7) Son Kat Kaplama Uygulaması</w:t>
      </w:r>
      <w:bookmarkEnd w:id="24"/>
    </w:p>
    <w:p w14:paraId="4E8CCD00" w14:textId="77777777" w:rsidR="0046768D" w:rsidRPr="00E36A60" w:rsidRDefault="0046768D">
      <w:pPr>
        <w:pStyle w:val="GvdeMetni2"/>
        <w:rPr>
          <w:rFonts w:asciiTheme="majorHAnsi" w:hAnsiTheme="majorHAnsi" w:cs="Arial"/>
          <w:szCs w:val="24"/>
        </w:rPr>
      </w:pPr>
      <w:r w:rsidRPr="00E36A60">
        <w:rPr>
          <w:rFonts w:asciiTheme="majorHAnsi" w:hAnsiTheme="majorHAnsi" w:cs="Arial"/>
          <w:szCs w:val="24"/>
        </w:rPr>
        <w:t xml:space="preserve">Sistem üreticisinin tavsiyesine ve müşterinin tercihine bağlı olarak; </w:t>
      </w:r>
      <w:r w:rsidR="00DC25D1" w:rsidRPr="00E36A60">
        <w:rPr>
          <w:rFonts w:asciiTheme="majorHAnsi" w:hAnsiTheme="majorHAnsi" w:cs="Arial"/>
          <w:szCs w:val="24"/>
        </w:rPr>
        <w:t xml:space="preserve">ısı </w:t>
      </w:r>
      <w:r w:rsidRPr="00E36A60">
        <w:rPr>
          <w:rFonts w:asciiTheme="majorHAnsi" w:hAnsiTheme="majorHAnsi" w:cs="Arial"/>
          <w:szCs w:val="24"/>
        </w:rPr>
        <w:t xml:space="preserve">yalıtım </w:t>
      </w:r>
      <w:r w:rsidR="00DC25D1" w:rsidRPr="00E36A60">
        <w:rPr>
          <w:rFonts w:asciiTheme="majorHAnsi" w:hAnsiTheme="majorHAnsi" w:cs="Arial"/>
          <w:szCs w:val="24"/>
        </w:rPr>
        <w:t xml:space="preserve">sistem </w:t>
      </w:r>
      <w:r w:rsidRPr="00E36A60">
        <w:rPr>
          <w:rFonts w:asciiTheme="majorHAnsi" w:hAnsiTheme="majorHAnsi" w:cs="Arial"/>
          <w:szCs w:val="24"/>
        </w:rPr>
        <w:t>sıvasının kurumasını takiben, kullanılacak olan kaplamaya uygun astarlanmış yüzeye en az 1,5mm kalınlıkta, mala ile sürülerek veya makina ile püskürtülerek son kaplama uygulanır. Düzgün bir cephe görünümünün elde edilebilmesi için birbiriyle bağlantılı yüzeylerde ara vermeden uygulama bitirilmelidir. Uygulanmış yüzeyler priz alma süresi içerisinde olumsuz hava koşullarına karşı (yağmur, don, vb.) korunmalıdır.</w:t>
      </w:r>
    </w:p>
    <w:p w14:paraId="0AA15F6E" w14:textId="77777777" w:rsidR="0046768D" w:rsidRPr="00E36A60" w:rsidRDefault="0046768D">
      <w:pPr>
        <w:pStyle w:val="GvdeMetni2"/>
        <w:rPr>
          <w:rFonts w:asciiTheme="majorHAnsi" w:hAnsiTheme="majorHAnsi" w:cs="Arial"/>
          <w:szCs w:val="24"/>
        </w:rPr>
      </w:pPr>
    </w:p>
    <w:p w14:paraId="6BD6BE0C" w14:textId="77777777" w:rsidR="0046768D" w:rsidRPr="00E36A60" w:rsidRDefault="0046768D" w:rsidP="00101A05">
      <w:pPr>
        <w:pStyle w:val="GvdeMetni2"/>
        <w:rPr>
          <w:rFonts w:asciiTheme="majorHAnsi" w:hAnsiTheme="majorHAnsi" w:cs="Arial"/>
          <w:szCs w:val="24"/>
        </w:rPr>
      </w:pPr>
      <w:r w:rsidRPr="00E36A60">
        <w:rPr>
          <w:rFonts w:asciiTheme="majorHAnsi" w:hAnsiTheme="majorHAnsi" w:cs="Arial"/>
          <w:szCs w:val="24"/>
        </w:rPr>
        <w:t xml:space="preserve">Çimento esaslı kaplamalar ile yapılan uygulamalarda, kaplamanın kurumasının ardından; gerek dış iklim koşullarına karşı kaplamanın dayanımının arttırılması gerekse de cephenin renklendirilmesi amacıyla en az iki kat boya uygulaması yapılmalıdır. </w:t>
      </w:r>
      <w:r w:rsidR="003B3519" w:rsidRPr="00E36A60">
        <w:rPr>
          <w:rFonts w:asciiTheme="majorHAnsi" w:hAnsiTheme="majorHAnsi" w:cs="Arial"/>
          <w:szCs w:val="24"/>
        </w:rPr>
        <w:t>Ce</w:t>
      </w:r>
      <w:r w:rsidR="00FC2B38" w:rsidRPr="00E36A60">
        <w:rPr>
          <w:rFonts w:asciiTheme="majorHAnsi" w:hAnsiTheme="majorHAnsi" w:cs="Arial"/>
          <w:szCs w:val="24"/>
        </w:rPr>
        <w:t xml:space="preserve">phede </w:t>
      </w:r>
      <w:r w:rsidR="003B3519" w:rsidRPr="00E36A60">
        <w:rPr>
          <w:rFonts w:asciiTheme="majorHAnsi" w:hAnsiTheme="majorHAnsi" w:cs="Arial"/>
          <w:szCs w:val="24"/>
        </w:rPr>
        <w:t xml:space="preserve">akrilik kaplama kullanılacaksa ve </w:t>
      </w:r>
      <w:r w:rsidR="00FC2B38" w:rsidRPr="00E36A60">
        <w:rPr>
          <w:rFonts w:asciiTheme="majorHAnsi" w:hAnsiTheme="majorHAnsi" w:cs="Arial"/>
          <w:szCs w:val="24"/>
        </w:rPr>
        <w:t xml:space="preserve">bu kaplamanın altında özellikle çimento esaslı sıva üzerine uygulama yapılıyorsa mutlaka </w:t>
      </w:r>
      <w:r w:rsidR="003B3519" w:rsidRPr="00E36A60">
        <w:rPr>
          <w:rFonts w:asciiTheme="majorHAnsi" w:hAnsiTheme="majorHAnsi" w:cs="Arial"/>
          <w:szCs w:val="24"/>
        </w:rPr>
        <w:t xml:space="preserve">kaplama rengi ve özelliğine uygun astar </w:t>
      </w:r>
      <w:r w:rsidR="00FC2B38" w:rsidRPr="00E36A60">
        <w:rPr>
          <w:rFonts w:asciiTheme="majorHAnsi" w:hAnsiTheme="majorHAnsi" w:cs="Arial"/>
          <w:szCs w:val="24"/>
        </w:rPr>
        <w:t>kapla</w:t>
      </w:r>
      <w:r w:rsidR="003B3519" w:rsidRPr="00E36A60">
        <w:rPr>
          <w:rFonts w:asciiTheme="majorHAnsi" w:hAnsiTheme="majorHAnsi" w:cs="Arial"/>
          <w:szCs w:val="24"/>
        </w:rPr>
        <w:t xml:space="preserve">ma astarı </w:t>
      </w:r>
      <w:r w:rsidR="002B19C3" w:rsidRPr="00E36A60">
        <w:rPr>
          <w:rFonts w:asciiTheme="majorHAnsi" w:hAnsiTheme="majorHAnsi" w:cs="Arial"/>
          <w:szCs w:val="24"/>
        </w:rPr>
        <w:t xml:space="preserve">kullanılmalıdır. </w:t>
      </w:r>
      <w:r w:rsidRPr="00E36A60">
        <w:rPr>
          <w:rFonts w:asciiTheme="majorHAnsi" w:hAnsiTheme="majorHAnsi" w:cs="Arial"/>
          <w:szCs w:val="24"/>
        </w:rPr>
        <w:t>Akrilik</w:t>
      </w:r>
      <w:r w:rsidR="00192FE5" w:rsidRPr="00E36A60">
        <w:rPr>
          <w:rFonts w:asciiTheme="majorHAnsi" w:hAnsiTheme="majorHAnsi" w:cs="Arial"/>
          <w:szCs w:val="24"/>
        </w:rPr>
        <w:t xml:space="preserve"> esaslı, silikat esaslı</w:t>
      </w:r>
      <w:r w:rsidRPr="00E36A60">
        <w:rPr>
          <w:rFonts w:asciiTheme="majorHAnsi" w:hAnsiTheme="majorHAnsi" w:cs="Arial"/>
          <w:szCs w:val="24"/>
        </w:rPr>
        <w:t xml:space="preserve"> veya </w:t>
      </w:r>
      <w:r w:rsidR="00192FE5" w:rsidRPr="00E36A60">
        <w:rPr>
          <w:rFonts w:asciiTheme="majorHAnsi" w:hAnsiTheme="majorHAnsi" w:cs="Arial"/>
          <w:szCs w:val="24"/>
        </w:rPr>
        <w:t xml:space="preserve">ilaveten </w:t>
      </w:r>
      <w:r w:rsidRPr="00E36A60">
        <w:rPr>
          <w:rFonts w:asciiTheme="majorHAnsi" w:hAnsiTheme="majorHAnsi" w:cs="Arial"/>
          <w:szCs w:val="24"/>
        </w:rPr>
        <w:t xml:space="preserve">silikon katkılı kaplamalar ile yapılan uygulamalarda ise ürünün kendinden renkli olması nedeniyle boya uygulaması gerekmez. Buna karşılık, cephenin renklendirilmesi amacıyla kaplamanın kurumasının ardından; isteğe bağlı olarak boya uygulaması da yapılabilir.  </w:t>
      </w:r>
    </w:p>
    <w:p w14:paraId="2845D051" w14:textId="77777777" w:rsidR="0046768D" w:rsidRPr="00E36A60" w:rsidRDefault="0046768D">
      <w:pPr>
        <w:pStyle w:val="GvdeMetni2"/>
        <w:rPr>
          <w:rFonts w:asciiTheme="majorHAnsi" w:hAnsiTheme="majorHAnsi" w:cs="Arial"/>
          <w:szCs w:val="24"/>
        </w:rPr>
      </w:pPr>
    </w:p>
    <w:p w14:paraId="195573F1" w14:textId="77777777" w:rsidR="00E36A60" w:rsidRPr="005E5C3D" w:rsidRDefault="00C87A72" w:rsidP="00E36A60">
      <w:pPr>
        <w:pStyle w:val="GvdeMetniGirintisi"/>
        <w:ind w:firstLine="0"/>
        <w:rPr>
          <w:rFonts w:asciiTheme="majorHAnsi" w:hAnsiTheme="majorHAnsi" w:cs="Arial"/>
        </w:rPr>
      </w:pPr>
      <w:r w:rsidRPr="005E5C3D">
        <w:rPr>
          <w:rFonts w:asciiTheme="majorHAnsi" w:hAnsiTheme="majorHAnsi" w:cs="Arial"/>
        </w:rPr>
        <w:t>2.) YALITIMIN KALINLIĞI</w:t>
      </w:r>
    </w:p>
    <w:p w14:paraId="7E4DA715" w14:textId="77777777" w:rsidR="00E36A60" w:rsidRPr="00E36A60" w:rsidRDefault="00E36A60" w:rsidP="00E36A60">
      <w:pPr>
        <w:pStyle w:val="GvdeMetniGirintisi"/>
        <w:ind w:firstLine="0"/>
        <w:rPr>
          <w:rFonts w:ascii="Arial" w:hAnsi="Arial" w:cs="Arial"/>
        </w:rPr>
      </w:pPr>
    </w:p>
    <w:p w14:paraId="040FDC39" w14:textId="77777777" w:rsidR="005E5C3D" w:rsidRPr="00E36A60" w:rsidRDefault="00E36A60" w:rsidP="00E36A60">
      <w:pPr>
        <w:pStyle w:val="GvdeMetniGirintisi"/>
        <w:ind w:firstLine="0"/>
        <w:jc w:val="both"/>
        <w:rPr>
          <w:rFonts w:asciiTheme="majorHAnsi" w:hAnsiTheme="majorHAnsi" w:cs="Arial"/>
          <w:b w:val="0"/>
          <w:bCs w:val="0"/>
        </w:rPr>
      </w:pPr>
      <w:r w:rsidRPr="00E36A60">
        <w:rPr>
          <w:rFonts w:asciiTheme="majorHAnsi" w:hAnsiTheme="majorHAnsi" w:cs="Arial"/>
          <w:b w:val="0"/>
          <w:bCs w:val="0"/>
        </w:rPr>
        <w:t>Isı Yalıtım uygulamalarında yalıtım kalınlığı TS 825 standardına göre hesaplanacaktır. Bu hesaplama yapılırken dikkat edilmesi gereken hususlar aşağıda verilmektedir.</w:t>
      </w:r>
    </w:p>
    <w:p w14:paraId="6F803977" w14:textId="77777777" w:rsidR="00E36A60" w:rsidRPr="00E36A60" w:rsidRDefault="00E36A60" w:rsidP="00E36A60">
      <w:pPr>
        <w:pStyle w:val="GvdeMetniGirintisi"/>
        <w:numPr>
          <w:ilvl w:val="0"/>
          <w:numId w:val="35"/>
        </w:numPr>
        <w:jc w:val="both"/>
        <w:rPr>
          <w:rFonts w:asciiTheme="majorHAnsi" w:hAnsiTheme="majorHAnsi" w:cs="Arial"/>
          <w:b w:val="0"/>
          <w:bCs w:val="0"/>
        </w:rPr>
      </w:pPr>
      <w:r w:rsidRPr="00E36A60">
        <w:rPr>
          <w:rFonts w:asciiTheme="majorHAnsi" w:hAnsiTheme="majorHAnsi" w:cs="Arial"/>
          <w:b w:val="0"/>
          <w:bCs w:val="0"/>
        </w:rPr>
        <w:t>Uygulama yapılacak detaydaki yapı bileşenleri içten dışa doğru hesaba girilecektir.</w:t>
      </w:r>
    </w:p>
    <w:p w14:paraId="2529845E" w14:textId="77777777" w:rsidR="00E36A60" w:rsidRPr="00E36A60" w:rsidRDefault="00E36A60" w:rsidP="00E36A60">
      <w:pPr>
        <w:pStyle w:val="GvdeMetniGirintisi"/>
        <w:numPr>
          <w:ilvl w:val="0"/>
          <w:numId w:val="35"/>
        </w:numPr>
        <w:jc w:val="both"/>
        <w:rPr>
          <w:rFonts w:asciiTheme="majorHAnsi" w:hAnsiTheme="majorHAnsi" w:cs="Arial"/>
          <w:b w:val="0"/>
          <w:bCs w:val="0"/>
        </w:rPr>
      </w:pPr>
      <w:r w:rsidRPr="00E36A60">
        <w:rPr>
          <w:rFonts w:asciiTheme="majorHAnsi" w:hAnsiTheme="majorHAnsi" w:cs="Arial"/>
          <w:b w:val="0"/>
          <w:bCs w:val="0"/>
        </w:rPr>
        <w:t>Duvar detayında yer alan malzemelere ilişkin ısı iletkenlik değeri (λ)TS 825 standardının EK E bölümünden alınacaktır.</w:t>
      </w:r>
    </w:p>
    <w:p w14:paraId="44C7C09F" w14:textId="77777777" w:rsidR="00E36A60" w:rsidRPr="00E36A60" w:rsidRDefault="00E36A60" w:rsidP="00E36A60">
      <w:pPr>
        <w:pStyle w:val="GvdeMetniGirintisi"/>
        <w:numPr>
          <w:ilvl w:val="0"/>
          <w:numId w:val="35"/>
        </w:numPr>
        <w:jc w:val="both"/>
        <w:rPr>
          <w:rFonts w:asciiTheme="majorHAnsi" w:hAnsiTheme="majorHAnsi" w:cs="Arial"/>
          <w:b w:val="0"/>
          <w:bCs w:val="0"/>
        </w:rPr>
      </w:pPr>
      <w:r w:rsidRPr="00E36A60">
        <w:rPr>
          <w:rFonts w:asciiTheme="majorHAnsi" w:hAnsiTheme="majorHAnsi" w:cs="Arial"/>
          <w:b w:val="0"/>
          <w:bCs w:val="0"/>
        </w:rPr>
        <w:t>Malzemelere ilişkin kalınlık bilgisi hesaplamaya metre (m) cinsinden dâhil edilecektir.</w:t>
      </w:r>
    </w:p>
    <w:p w14:paraId="3E356FA0" w14:textId="77777777" w:rsidR="00E36A60" w:rsidRPr="00E36A60" w:rsidRDefault="00E36A60" w:rsidP="00E36A60">
      <w:pPr>
        <w:pStyle w:val="GvdeMetniGirintisi"/>
        <w:numPr>
          <w:ilvl w:val="0"/>
          <w:numId w:val="35"/>
        </w:numPr>
        <w:jc w:val="both"/>
        <w:rPr>
          <w:rFonts w:asciiTheme="majorHAnsi" w:hAnsiTheme="majorHAnsi" w:cs="Arial"/>
          <w:b w:val="0"/>
          <w:bCs w:val="0"/>
        </w:rPr>
      </w:pPr>
      <w:r w:rsidRPr="00E36A60">
        <w:rPr>
          <w:rFonts w:asciiTheme="majorHAnsi" w:hAnsiTheme="majorHAnsi" w:cs="Arial"/>
          <w:b w:val="0"/>
          <w:bCs w:val="0"/>
        </w:rPr>
        <w:t>Detayın ısı iletkenlik değeri(R) detayda kullanılan her bir malzeme için kalınlığın ısıl iletkenlik değerine bölünmesi ile bulunacak ve detaydaki tüm R değerleri toplanacaktır.</w:t>
      </w:r>
    </w:p>
    <w:p w14:paraId="23081B21" w14:textId="77777777" w:rsidR="00E36A60" w:rsidRPr="00E36A60" w:rsidRDefault="00E36A60" w:rsidP="00E36A60">
      <w:pPr>
        <w:pStyle w:val="GvdeMetniGirintisi"/>
        <w:numPr>
          <w:ilvl w:val="0"/>
          <w:numId w:val="35"/>
        </w:numPr>
        <w:jc w:val="both"/>
        <w:rPr>
          <w:rFonts w:asciiTheme="majorHAnsi" w:hAnsiTheme="majorHAnsi" w:cs="Arial"/>
          <w:b w:val="0"/>
          <w:bCs w:val="0"/>
        </w:rPr>
      </w:pPr>
      <w:r w:rsidRPr="00E36A60">
        <w:rPr>
          <w:rFonts w:asciiTheme="majorHAnsi" w:hAnsiTheme="majorHAnsi" w:cs="Arial"/>
          <w:b w:val="0"/>
          <w:bCs w:val="0"/>
        </w:rPr>
        <w:t xml:space="preserve">Detayın toplam ısıl direnç değeri (R) tersi alınarak ısı geçirgenlik katsayısı (U) değeri hesaplanacaktır. U=1/R toplam </w:t>
      </w:r>
    </w:p>
    <w:p w14:paraId="090577D7" w14:textId="40169B44" w:rsidR="00E36A60" w:rsidRDefault="00E36A60" w:rsidP="00E36A60">
      <w:pPr>
        <w:pStyle w:val="GvdeMetniGirintisi"/>
        <w:numPr>
          <w:ilvl w:val="0"/>
          <w:numId w:val="35"/>
        </w:numPr>
        <w:jc w:val="both"/>
        <w:rPr>
          <w:rFonts w:asciiTheme="majorHAnsi" w:hAnsiTheme="majorHAnsi" w:cs="Arial"/>
          <w:b w:val="0"/>
          <w:bCs w:val="0"/>
        </w:rPr>
      </w:pPr>
      <w:r w:rsidRPr="00E36A60">
        <w:rPr>
          <w:rFonts w:asciiTheme="majorHAnsi" w:hAnsiTheme="majorHAnsi" w:cs="Arial"/>
          <w:b w:val="0"/>
          <w:bCs w:val="0"/>
        </w:rPr>
        <w:t>Yüzeysel ısı iletim dirençleri hazırlanan formlarda verilmektedir.</w:t>
      </w:r>
    </w:p>
    <w:p w14:paraId="3E4F472F" w14:textId="026ABADB" w:rsidR="00A749A6" w:rsidRDefault="00A749A6" w:rsidP="00A749A6">
      <w:pPr>
        <w:pStyle w:val="GvdeMetniGirintisi"/>
        <w:jc w:val="both"/>
        <w:rPr>
          <w:rFonts w:asciiTheme="majorHAnsi" w:hAnsiTheme="majorHAnsi" w:cs="Arial"/>
          <w:b w:val="0"/>
          <w:bCs w:val="0"/>
        </w:rPr>
      </w:pPr>
    </w:p>
    <w:p w14:paraId="538F22CC" w14:textId="3536D1A4" w:rsidR="00A749A6" w:rsidRDefault="00A749A6" w:rsidP="00A749A6">
      <w:pPr>
        <w:pStyle w:val="GvdeMetniGirintisi"/>
        <w:jc w:val="both"/>
        <w:rPr>
          <w:rFonts w:asciiTheme="majorHAnsi" w:hAnsiTheme="majorHAnsi" w:cs="Arial"/>
          <w:b w:val="0"/>
          <w:bCs w:val="0"/>
        </w:rPr>
      </w:pPr>
    </w:p>
    <w:p w14:paraId="13154FC8" w14:textId="33A25EE9" w:rsidR="00A749A6" w:rsidRDefault="00A749A6" w:rsidP="00A749A6">
      <w:pPr>
        <w:pStyle w:val="GvdeMetniGirintisi"/>
        <w:jc w:val="both"/>
        <w:rPr>
          <w:rFonts w:asciiTheme="majorHAnsi" w:hAnsiTheme="majorHAnsi" w:cs="Arial"/>
          <w:b w:val="0"/>
          <w:bCs w:val="0"/>
        </w:rPr>
      </w:pPr>
    </w:p>
    <w:p w14:paraId="771FCD69" w14:textId="1A181AE6" w:rsidR="00A749A6" w:rsidRDefault="00A749A6" w:rsidP="00A749A6">
      <w:pPr>
        <w:pStyle w:val="GvdeMetniGirintisi"/>
        <w:jc w:val="both"/>
        <w:rPr>
          <w:rFonts w:asciiTheme="majorHAnsi" w:hAnsiTheme="majorHAnsi" w:cs="Arial"/>
          <w:b w:val="0"/>
          <w:bCs w:val="0"/>
        </w:rPr>
      </w:pPr>
    </w:p>
    <w:p w14:paraId="29CCB6CF" w14:textId="77777777" w:rsidR="00A749A6" w:rsidRPr="00E36A60" w:rsidRDefault="00A749A6" w:rsidP="00A749A6">
      <w:pPr>
        <w:pStyle w:val="GvdeMetniGirintisi"/>
        <w:jc w:val="both"/>
        <w:rPr>
          <w:rFonts w:asciiTheme="majorHAnsi" w:hAnsiTheme="majorHAnsi" w:cs="Arial"/>
          <w:b w:val="0"/>
          <w:bCs w:val="0"/>
        </w:rPr>
      </w:pPr>
    </w:p>
    <w:p w14:paraId="31D32515" w14:textId="77777777" w:rsidR="00E36A60" w:rsidRPr="00E36A60" w:rsidRDefault="00E36A60" w:rsidP="00E36A60">
      <w:pPr>
        <w:pStyle w:val="GvdeMetniGirintisi"/>
        <w:ind w:firstLine="0"/>
        <w:jc w:val="both"/>
        <w:rPr>
          <w:rFonts w:asciiTheme="majorHAnsi" w:hAnsiTheme="majorHAnsi" w:cs="Arial"/>
          <w:b w:val="0"/>
          <w:bCs w:val="0"/>
        </w:rPr>
      </w:pPr>
    </w:p>
    <w:p w14:paraId="6CC4930C" w14:textId="2D8DE117" w:rsidR="00C87A72" w:rsidRPr="00E36A60" w:rsidRDefault="00E36A60" w:rsidP="00E36A60">
      <w:pPr>
        <w:pStyle w:val="GvdeMetniGirintisi"/>
        <w:ind w:firstLine="0"/>
        <w:jc w:val="both"/>
        <w:rPr>
          <w:rFonts w:asciiTheme="majorHAnsi" w:hAnsiTheme="majorHAnsi" w:cs="Arial"/>
          <w:b w:val="0"/>
          <w:bCs w:val="0"/>
        </w:rPr>
      </w:pPr>
      <w:r w:rsidRPr="00E36A60">
        <w:rPr>
          <w:rFonts w:asciiTheme="majorHAnsi" w:hAnsiTheme="majorHAnsi" w:cs="Arial"/>
          <w:b w:val="0"/>
          <w:bCs w:val="0"/>
        </w:rPr>
        <w:lastRenderedPageBreak/>
        <w:t>Yukarıda verilen ifadelere uygun olarak yapılmış bir örnek aşağıda verilmektedir.</w:t>
      </w:r>
    </w:p>
    <w:p w14:paraId="4C4A2074" w14:textId="77777777" w:rsidR="00E36A60" w:rsidRPr="005E5C3D" w:rsidRDefault="00E36A60" w:rsidP="00E36A60">
      <w:pPr>
        <w:pStyle w:val="GvdeMetniGirintisi"/>
        <w:ind w:firstLine="0"/>
        <w:jc w:val="both"/>
        <w:rPr>
          <w:rFonts w:asciiTheme="majorHAnsi" w:hAnsiTheme="majorHAnsi" w:cs="Arial"/>
        </w:rPr>
      </w:pPr>
    </w:p>
    <w:tbl>
      <w:tblPr>
        <w:tblStyle w:val="TabloKlavuzu"/>
        <w:tblW w:w="10145" w:type="dxa"/>
        <w:tblLayout w:type="fixed"/>
        <w:tblLook w:val="01E0" w:firstRow="1" w:lastRow="1" w:firstColumn="1" w:lastColumn="1" w:noHBand="0" w:noVBand="0"/>
      </w:tblPr>
      <w:tblGrid>
        <w:gridCol w:w="2088"/>
        <w:gridCol w:w="3600"/>
        <w:gridCol w:w="1260"/>
        <w:gridCol w:w="1440"/>
        <w:gridCol w:w="1757"/>
      </w:tblGrid>
      <w:tr w:rsidR="00E36A60" w:rsidRPr="00C87A72" w14:paraId="7474DED0" w14:textId="77777777" w:rsidTr="001D00F3">
        <w:tc>
          <w:tcPr>
            <w:tcW w:w="10145" w:type="dxa"/>
            <w:gridSpan w:val="5"/>
            <w:shd w:val="clear" w:color="auto" w:fill="F3F3F3"/>
          </w:tcPr>
          <w:p w14:paraId="52CBEDF6"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U Değeri Hesabı:</w:t>
            </w:r>
          </w:p>
        </w:tc>
      </w:tr>
      <w:tr w:rsidR="00E36A60" w:rsidRPr="00C87A72" w14:paraId="4186F47A" w14:textId="77777777" w:rsidTr="001D00F3">
        <w:tc>
          <w:tcPr>
            <w:tcW w:w="5688" w:type="dxa"/>
            <w:gridSpan w:val="2"/>
          </w:tcPr>
          <w:p w14:paraId="4294D9B5"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Yapı Elemanları</w:t>
            </w:r>
          </w:p>
        </w:tc>
        <w:tc>
          <w:tcPr>
            <w:tcW w:w="1260" w:type="dxa"/>
          </w:tcPr>
          <w:p w14:paraId="6370D03D"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Yapı Elemanı Kalınlığı</w:t>
            </w:r>
          </w:p>
          <w:p w14:paraId="79F1AC0B" w14:textId="77777777" w:rsidR="00E36A60" w:rsidRPr="00C87A72" w:rsidRDefault="00E36A60" w:rsidP="001D00F3">
            <w:pPr>
              <w:rPr>
                <w:rFonts w:asciiTheme="majorHAnsi" w:hAnsiTheme="majorHAnsi" w:cs="Arial"/>
                <w:lang w:eastAsia="en-US"/>
              </w:rPr>
            </w:pPr>
            <w:proofErr w:type="gramStart"/>
            <w:r w:rsidRPr="00C87A72">
              <w:rPr>
                <w:rFonts w:asciiTheme="majorHAnsi" w:hAnsiTheme="majorHAnsi" w:cs="Arial"/>
                <w:lang w:eastAsia="en-US"/>
              </w:rPr>
              <w:t>d</w:t>
            </w:r>
            <w:proofErr w:type="gramEnd"/>
            <w:r w:rsidRPr="00C87A72">
              <w:rPr>
                <w:rFonts w:asciiTheme="majorHAnsi" w:hAnsiTheme="majorHAnsi" w:cs="Arial"/>
                <w:lang w:eastAsia="en-US"/>
              </w:rPr>
              <w:t xml:space="preserve"> (m)</w:t>
            </w:r>
          </w:p>
        </w:tc>
        <w:tc>
          <w:tcPr>
            <w:tcW w:w="1440" w:type="dxa"/>
          </w:tcPr>
          <w:p w14:paraId="476213D0"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 xml:space="preserve">Isıl İletkenlik Hesap Değeri </w:t>
            </w:r>
          </w:p>
          <w:p w14:paraId="189EE91B" w14:textId="77777777" w:rsidR="00E36A60" w:rsidRPr="00C87A72" w:rsidRDefault="00E36A60" w:rsidP="001D00F3">
            <w:pPr>
              <w:rPr>
                <w:rFonts w:asciiTheme="majorHAnsi" w:hAnsiTheme="majorHAnsi" w:cs="Arial"/>
                <w:lang w:eastAsia="en-US"/>
              </w:rPr>
            </w:pPr>
          </w:p>
          <w:p w14:paraId="236182C8" w14:textId="77777777" w:rsidR="00E36A60" w:rsidRPr="00C87A72" w:rsidRDefault="00E36A60" w:rsidP="001D00F3">
            <w:pPr>
              <w:rPr>
                <w:rFonts w:asciiTheme="majorHAnsi" w:hAnsiTheme="majorHAnsi" w:cs="Arial"/>
                <w:lang w:eastAsia="en-US"/>
              </w:rPr>
            </w:pPr>
            <w:proofErr w:type="gramStart"/>
            <w:r w:rsidRPr="00C87A72">
              <w:rPr>
                <w:rFonts w:asciiTheme="majorHAnsi" w:hAnsiTheme="majorHAnsi" w:cs="Arial"/>
                <w:lang w:eastAsia="en-US"/>
              </w:rPr>
              <w:t>λ</w:t>
            </w:r>
            <w:proofErr w:type="gramEnd"/>
            <w:r w:rsidRPr="00C87A72">
              <w:rPr>
                <w:rFonts w:asciiTheme="majorHAnsi" w:hAnsiTheme="majorHAnsi" w:cs="Arial"/>
                <w:lang w:eastAsia="en-US"/>
              </w:rPr>
              <w:t xml:space="preserve"> (W/mK)</w:t>
            </w:r>
          </w:p>
        </w:tc>
        <w:tc>
          <w:tcPr>
            <w:tcW w:w="1757" w:type="dxa"/>
          </w:tcPr>
          <w:p w14:paraId="6EE3018E"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 xml:space="preserve">Isı iletkenlik Direnci </w:t>
            </w:r>
          </w:p>
          <w:p w14:paraId="15BF88B1"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(R=d/ λ)</w:t>
            </w:r>
          </w:p>
          <w:p w14:paraId="6FEBBB8D"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R (m²K/W)</w:t>
            </w:r>
          </w:p>
        </w:tc>
      </w:tr>
      <w:tr w:rsidR="00E36A60" w:rsidRPr="00C87A72" w14:paraId="392A6414" w14:textId="77777777" w:rsidTr="001D00F3">
        <w:tc>
          <w:tcPr>
            <w:tcW w:w="2088" w:type="dxa"/>
            <w:vMerge w:val="restart"/>
          </w:tcPr>
          <w:p w14:paraId="715DC7A8"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DOLGU DUVAR</w:t>
            </w:r>
          </w:p>
          <w:p w14:paraId="35C161FB"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(Tuğla, gaz beton, bims blok vb.)</w:t>
            </w:r>
          </w:p>
        </w:tc>
        <w:tc>
          <w:tcPr>
            <w:tcW w:w="3600" w:type="dxa"/>
          </w:tcPr>
          <w:p w14:paraId="56D8AE07"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1/αi Yüzeysel Isıl İletim Katsayısı (iç)</w:t>
            </w:r>
          </w:p>
        </w:tc>
        <w:tc>
          <w:tcPr>
            <w:tcW w:w="1260" w:type="dxa"/>
          </w:tcPr>
          <w:p w14:paraId="51992632"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w:t>
            </w:r>
          </w:p>
        </w:tc>
        <w:tc>
          <w:tcPr>
            <w:tcW w:w="1440" w:type="dxa"/>
          </w:tcPr>
          <w:p w14:paraId="7B5B3C54"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w:t>
            </w:r>
          </w:p>
        </w:tc>
        <w:tc>
          <w:tcPr>
            <w:tcW w:w="1757" w:type="dxa"/>
            <w:vAlign w:val="center"/>
          </w:tcPr>
          <w:p w14:paraId="76265F7E"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0,130</w:t>
            </w:r>
          </w:p>
        </w:tc>
      </w:tr>
      <w:tr w:rsidR="00E36A60" w:rsidRPr="00C87A72" w14:paraId="645145B6" w14:textId="77777777" w:rsidTr="001D00F3">
        <w:tc>
          <w:tcPr>
            <w:tcW w:w="2088" w:type="dxa"/>
            <w:vMerge/>
          </w:tcPr>
          <w:p w14:paraId="2A4E1E1F" w14:textId="77777777" w:rsidR="00E36A60" w:rsidRPr="00C87A72" w:rsidRDefault="00E36A60" w:rsidP="001D00F3">
            <w:pPr>
              <w:rPr>
                <w:rFonts w:asciiTheme="majorHAnsi" w:hAnsiTheme="majorHAnsi" w:cs="Arial"/>
                <w:lang w:eastAsia="en-US"/>
              </w:rPr>
            </w:pPr>
          </w:p>
        </w:tc>
        <w:tc>
          <w:tcPr>
            <w:tcW w:w="3600" w:type="dxa"/>
          </w:tcPr>
          <w:p w14:paraId="11E65059"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İÇ SIVA</w:t>
            </w:r>
          </w:p>
        </w:tc>
        <w:tc>
          <w:tcPr>
            <w:tcW w:w="1260" w:type="dxa"/>
          </w:tcPr>
          <w:p w14:paraId="4BA52BF1"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0,02</w:t>
            </w:r>
          </w:p>
        </w:tc>
        <w:tc>
          <w:tcPr>
            <w:tcW w:w="1440" w:type="dxa"/>
          </w:tcPr>
          <w:p w14:paraId="1A938C94"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0,70</w:t>
            </w:r>
          </w:p>
        </w:tc>
        <w:tc>
          <w:tcPr>
            <w:tcW w:w="1757" w:type="dxa"/>
            <w:vAlign w:val="bottom"/>
          </w:tcPr>
          <w:p w14:paraId="2984BCF1"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0,029</w:t>
            </w:r>
          </w:p>
        </w:tc>
      </w:tr>
      <w:tr w:rsidR="00E36A60" w:rsidRPr="00C87A72" w14:paraId="18FB21CD" w14:textId="77777777" w:rsidTr="001D00F3">
        <w:tc>
          <w:tcPr>
            <w:tcW w:w="2088" w:type="dxa"/>
            <w:vMerge/>
          </w:tcPr>
          <w:p w14:paraId="1CEC40FE" w14:textId="77777777" w:rsidR="00E36A60" w:rsidRPr="00C87A72" w:rsidRDefault="00E36A60" w:rsidP="001D00F3">
            <w:pPr>
              <w:rPr>
                <w:rFonts w:asciiTheme="majorHAnsi" w:hAnsiTheme="majorHAnsi" w:cs="Arial"/>
                <w:lang w:eastAsia="en-US"/>
              </w:rPr>
            </w:pPr>
          </w:p>
        </w:tc>
        <w:tc>
          <w:tcPr>
            <w:tcW w:w="3600" w:type="dxa"/>
          </w:tcPr>
          <w:p w14:paraId="2E861D00"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DOLGU DUVAR</w:t>
            </w:r>
          </w:p>
        </w:tc>
        <w:tc>
          <w:tcPr>
            <w:tcW w:w="1260" w:type="dxa"/>
          </w:tcPr>
          <w:p w14:paraId="6A1362D6"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0,19</w:t>
            </w:r>
          </w:p>
        </w:tc>
        <w:tc>
          <w:tcPr>
            <w:tcW w:w="1440" w:type="dxa"/>
          </w:tcPr>
          <w:p w14:paraId="04C3A3C8"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0,45</w:t>
            </w:r>
          </w:p>
        </w:tc>
        <w:tc>
          <w:tcPr>
            <w:tcW w:w="1757" w:type="dxa"/>
            <w:vAlign w:val="bottom"/>
          </w:tcPr>
          <w:p w14:paraId="606EE2AE"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0,422</w:t>
            </w:r>
          </w:p>
        </w:tc>
      </w:tr>
      <w:tr w:rsidR="00E36A60" w:rsidRPr="00C87A72" w14:paraId="42609FCE" w14:textId="77777777" w:rsidTr="001D00F3">
        <w:tc>
          <w:tcPr>
            <w:tcW w:w="2088" w:type="dxa"/>
            <w:vMerge/>
          </w:tcPr>
          <w:p w14:paraId="754C8139" w14:textId="77777777" w:rsidR="00E36A60" w:rsidRPr="00C87A72" w:rsidRDefault="00E36A60" w:rsidP="001D00F3">
            <w:pPr>
              <w:rPr>
                <w:rFonts w:asciiTheme="majorHAnsi" w:hAnsiTheme="majorHAnsi" w:cs="Arial"/>
                <w:lang w:eastAsia="en-US"/>
              </w:rPr>
            </w:pPr>
          </w:p>
        </w:tc>
        <w:tc>
          <w:tcPr>
            <w:tcW w:w="3600" w:type="dxa"/>
          </w:tcPr>
          <w:p w14:paraId="13065A0D"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DIŞ SIVA</w:t>
            </w:r>
          </w:p>
        </w:tc>
        <w:tc>
          <w:tcPr>
            <w:tcW w:w="1260" w:type="dxa"/>
          </w:tcPr>
          <w:p w14:paraId="75B95F63"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0,03</w:t>
            </w:r>
          </w:p>
        </w:tc>
        <w:tc>
          <w:tcPr>
            <w:tcW w:w="1440" w:type="dxa"/>
          </w:tcPr>
          <w:p w14:paraId="638D61C8"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1,60</w:t>
            </w:r>
          </w:p>
        </w:tc>
        <w:tc>
          <w:tcPr>
            <w:tcW w:w="1757" w:type="dxa"/>
            <w:vAlign w:val="bottom"/>
          </w:tcPr>
          <w:p w14:paraId="41ED2992"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0,019</w:t>
            </w:r>
          </w:p>
        </w:tc>
      </w:tr>
      <w:tr w:rsidR="00E36A60" w:rsidRPr="00C87A72" w14:paraId="09FF74CF" w14:textId="77777777" w:rsidTr="001D00F3">
        <w:tc>
          <w:tcPr>
            <w:tcW w:w="2088" w:type="dxa"/>
            <w:vMerge/>
          </w:tcPr>
          <w:p w14:paraId="0FDF6C8B" w14:textId="77777777" w:rsidR="00E36A60" w:rsidRPr="00C87A72" w:rsidRDefault="00E36A60" w:rsidP="001D00F3">
            <w:pPr>
              <w:rPr>
                <w:rFonts w:asciiTheme="majorHAnsi" w:hAnsiTheme="majorHAnsi" w:cs="Arial"/>
                <w:lang w:eastAsia="en-US"/>
              </w:rPr>
            </w:pPr>
          </w:p>
        </w:tc>
        <w:tc>
          <w:tcPr>
            <w:tcW w:w="3600" w:type="dxa"/>
          </w:tcPr>
          <w:p w14:paraId="0953C7A6"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ISI YALITIM</w:t>
            </w:r>
          </w:p>
        </w:tc>
        <w:tc>
          <w:tcPr>
            <w:tcW w:w="1260" w:type="dxa"/>
          </w:tcPr>
          <w:p w14:paraId="6E1ED2CA"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0,06</w:t>
            </w:r>
          </w:p>
        </w:tc>
        <w:tc>
          <w:tcPr>
            <w:tcW w:w="1440" w:type="dxa"/>
          </w:tcPr>
          <w:p w14:paraId="2F898506"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0,035</w:t>
            </w:r>
          </w:p>
        </w:tc>
        <w:tc>
          <w:tcPr>
            <w:tcW w:w="1757" w:type="dxa"/>
            <w:vAlign w:val="bottom"/>
          </w:tcPr>
          <w:p w14:paraId="49C0F18C"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1,714</w:t>
            </w:r>
          </w:p>
        </w:tc>
      </w:tr>
      <w:tr w:rsidR="00E36A60" w:rsidRPr="00C87A72" w14:paraId="1315D428" w14:textId="77777777" w:rsidTr="001D00F3">
        <w:tc>
          <w:tcPr>
            <w:tcW w:w="2088" w:type="dxa"/>
            <w:vMerge/>
          </w:tcPr>
          <w:p w14:paraId="2830E0B9" w14:textId="77777777" w:rsidR="00E36A60" w:rsidRPr="00C87A72" w:rsidRDefault="00E36A60" w:rsidP="001D00F3">
            <w:pPr>
              <w:rPr>
                <w:rFonts w:asciiTheme="majorHAnsi" w:hAnsiTheme="majorHAnsi" w:cs="Arial"/>
                <w:lang w:eastAsia="en-US"/>
              </w:rPr>
            </w:pPr>
          </w:p>
        </w:tc>
        <w:tc>
          <w:tcPr>
            <w:tcW w:w="3600" w:type="dxa"/>
          </w:tcPr>
          <w:p w14:paraId="7629E388"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ISI YALITIM SIVASI</w:t>
            </w:r>
          </w:p>
        </w:tc>
        <w:tc>
          <w:tcPr>
            <w:tcW w:w="1260" w:type="dxa"/>
          </w:tcPr>
          <w:p w14:paraId="400ADFCD"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0,008</w:t>
            </w:r>
          </w:p>
        </w:tc>
        <w:tc>
          <w:tcPr>
            <w:tcW w:w="1440" w:type="dxa"/>
          </w:tcPr>
          <w:p w14:paraId="7C389E00"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0,35</w:t>
            </w:r>
          </w:p>
        </w:tc>
        <w:tc>
          <w:tcPr>
            <w:tcW w:w="1757" w:type="dxa"/>
            <w:vAlign w:val="bottom"/>
          </w:tcPr>
          <w:p w14:paraId="231260BC"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0,023</w:t>
            </w:r>
          </w:p>
        </w:tc>
      </w:tr>
      <w:tr w:rsidR="00E36A60" w:rsidRPr="00C87A72" w14:paraId="64ADCCBE" w14:textId="77777777" w:rsidTr="001D00F3">
        <w:tc>
          <w:tcPr>
            <w:tcW w:w="2088" w:type="dxa"/>
            <w:vMerge/>
          </w:tcPr>
          <w:p w14:paraId="4778BD6D" w14:textId="77777777" w:rsidR="00E36A60" w:rsidRPr="00C87A72" w:rsidRDefault="00E36A60" w:rsidP="001D00F3">
            <w:pPr>
              <w:rPr>
                <w:rFonts w:asciiTheme="majorHAnsi" w:hAnsiTheme="majorHAnsi" w:cs="Arial"/>
                <w:lang w:eastAsia="en-US"/>
              </w:rPr>
            </w:pPr>
          </w:p>
        </w:tc>
        <w:tc>
          <w:tcPr>
            <w:tcW w:w="3600" w:type="dxa"/>
          </w:tcPr>
          <w:p w14:paraId="7E07CF97" w14:textId="77777777" w:rsidR="00E36A60" w:rsidRPr="00C87A72" w:rsidRDefault="00E36A60" w:rsidP="001D00F3">
            <w:pPr>
              <w:rPr>
                <w:rFonts w:asciiTheme="majorHAnsi" w:hAnsiTheme="majorHAnsi" w:cs="Arial"/>
                <w:lang w:eastAsia="en-US"/>
              </w:rPr>
            </w:pPr>
            <w:r w:rsidRPr="00C87A72">
              <w:rPr>
                <w:rFonts w:asciiTheme="majorHAnsi" w:hAnsiTheme="majorHAnsi" w:cs="Arial"/>
                <w:lang w:eastAsia="en-US"/>
              </w:rPr>
              <w:t>1/αi Yüzeysel Isıl İletim Katsayısı (dış)</w:t>
            </w:r>
          </w:p>
        </w:tc>
        <w:tc>
          <w:tcPr>
            <w:tcW w:w="1260" w:type="dxa"/>
          </w:tcPr>
          <w:p w14:paraId="0CB3E1A0"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w:t>
            </w:r>
          </w:p>
        </w:tc>
        <w:tc>
          <w:tcPr>
            <w:tcW w:w="1440" w:type="dxa"/>
          </w:tcPr>
          <w:p w14:paraId="6BE35DB6"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w:t>
            </w:r>
          </w:p>
        </w:tc>
        <w:tc>
          <w:tcPr>
            <w:tcW w:w="1757" w:type="dxa"/>
          </w:tcPr>
          <w:p w14:paraId="0C8EFDDD"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0,040</w:t>
            </w:r>
          </w:p>
        </w:tc>
      </w:tr>
      <w:tr w:rsidR="00E36A60" w:rsidRPr="00C87A72" w14:paraId="31BE6A26" w14:textId="77777777" w:rsidTr="001D00F3">
        <w:tc>
          <w:tcPr>
            <w:tcW w:w="8388" w:type="dxa"/>
            <w:gridSpan w:val="4"/>
          </w:tcPr>
          <w:p w14:paraId="7A947D78" w14:textId="77777777" w:rsidR="00E36A60" w:rsidRPr="00C87A72" w:rsidRDefault="00E36A60" w:rsidP="001D00F3">
            <w:pPr>
              <w:jc w:val="right"/>
              <w:rPr>
                <w:rFonts w:asciiTheme="majorHAnsi" w:hAnsiTheme="majorHAnsi" w:cs="Arial"/>
                <w:lang w:eastAsia="en-US"/>
              </w:rPr>
            </w:pPr>
            <w:r w:rsidRPr="00C87A72">
              <w:rPr>
                <w:rFonts w:asciiTheme="majorHAnsi" w:hAnsiTheme="majorHAnsi" w:cs="Arial"/>
                <w:lang w:eastAsia="en-US"/>
              </w:rPr>
              <w:t>Toplam R:</w:t>
            </w:r>
          </w:p>
        </w:tc>
        <w:tc>
          <w:tcPr>
            <w:tcW w:w="1757" w:type="dxa"/>
          </w:tcPr>
          <w:p w14:paraId="2D9E6CBD" w14:textId="77777777" w:rsidR="00E36A60" w:rsidRPr="00C87A72" w:rsidRDefault="00E36A60" w:rsidP="001D00F3">
            <w:pPr>
              <w:jc w:val="center"/>
              <w:rPr>
                <w:rFonts w:asciiTheme="majorHAnsi" w:hAnsiTheme="majorHAnsi" w:cs="Arial"/>
                <w:lang w:eastAsia="en-US"/>
              </w:rPr>
            </w:pPr>
            <w:r w:rsidRPr="00C87A72">
              <w:rPr>
                <w:rFonts w:asciiTheme="majorHAnsi" w:hAnsiTheme="majorHAnsi" w:cs="Arial"/>
                <w:lang w:eastAsia="en-US"/>
              </w:rPr>
              <w:t>2,377</w:t>
            </w:r>
          </w:p>
        </w:tc>
      </w:tr>
      <w:tr w:rsidR="00E36A60" w:rsidRPr="00C87A72" w14:paraId="7A982AA2" w14:textId="77777777" w:rsidTr="001D00F3">
        <w:tc>
          <w:tcPr>
            <w:tcW w:w="8388" w:type="dxa"/>
            <w:gridSpan w:val="4"/>
          </w:tcPr>
          <w:p w14:paraId="70FB0553" w14:textId="77777777" w:rsidR="00E36A60" w:rsidRPr="00C87A72" w:rsidRDefault="00E36A60" w:rsidP="001D00F3">
            <w:pPr>
              <w:jc w:val="right"/>
              <w:rPr>
                <w:rFonts w:asciiTheme="majorHAnsi" w:hAnsiTheme="majorHAnsi" w:cs="Arial"/>
                <w:lang w:eastAsia="en-US"/>
              </w:rPr>
            </w:pPr>
            <w:r w:rsidRPr="00C87A72">
              <w:rPr>
                <w:rFonts w:asciiTheme="majorHAnsi" w:hAnsiTheme="majorHAnsi" w:cs="Arial"/>
                <w:lang w:eastAsia="en-US"/>
              </w:rPr>
              <w:t xml:space="preserve">U (1/R): </w:t>
            </w:r>
          </w:p>
        </w:tc>
        <w:tc>
          <w:tcPr>
            <w:tcW w:w="1757" w:type="dxa"/>
          </w:tcPr>
          <w:p w14:paraId="690832F7" w14:textId="77777777" w:rsidR="00E36A60" w:rsidRPr="00C87A72" w:rsidRDefault="00E36A60" w:rsidP="001D00F3">
            <w:pPr>
              <w:rPr>
                <w:rFonts w:asciiTheme="majorHAnsi" w:hAnsiTheme="majorHAnsi" w:cs="Arial"/>
                <w:lang w:eastAsia="en-US"/>
              </w:rPr>
            </w:pPr>
          </w:p>
        </w:tc>
      </w:tr>
    </w:tbl>
    <w:p w14:paraId="3AA88130" w14:textId="77777777" w:rsidR="00E36A60" w:rsidRDefault="00C87A72" w:rsidP="00C87A72">
      <w:pPr>
        <w:pStyle w:val="GvdeMetniGirintisi"/>
        <w:ind w:firstLine="0"/>
        <w:jc w:val="center"/>
        <w:rPr>
          <w:rFonts w:asciiTheme="majorHAnsi" w:hAnsiTheme="majorHAnsi" w:cs="Arial"/>
        </w:rPr>
      </w:pPr>
      <w:r w:rsidRPr="005E5C3D">
        <w:rPr>
          <w:rFonts w:asciiTheme="majorHAnsi" w:hAnsiTheme="majorHAnsi" w:cs="Arial"/>
        </w:rPr>
        <w:t>Tablo 5. Örnek U Değeri Hesabı</w:t>
      </w:r>
    </w:p>
    <w:p w14:paraId="6D70DD7C" w14:textId="77777777" w:rsidR="00C87A72" w:rsidRPr="00E36A60" w:rsidRDefault="00C87A72" w:rsidP="00C87A72">
      <w:pPr>
        <w:pStyle w:val="GvdeMetniGirintisi"/>
        <w:ind w:firstLine="0"/>
        <w:jc w:val="center"/>
        <w:rPr>
          <w:rFonts w:asciiTheme="majorHAnsi" w:hAnsiTheme="majorHAnsi" w:cs="Arial"/>
          <w:b w:val="0"/>
          <w:bCs w:val="0"/>
        </w:rPr>
      </w:pPr>
    </w:p>
    <w:p w14:paraId="1DEDD017" w14:textId="77777777" w:rsidR="00E36A60" w:rsidRDefault="00C87A72" w:rsidP="00E36A60">
      <w:pPr>
        <w:pStyle w:val="GvdeMetniGirintisi"/>
        <w:ind w:firstLine="0"/>
        <w:jc w:val="both"/>
        <w:rPr>
          <w:rFonts w:asciiTheme="majorHAnsi" w:hAnsiTheme="majorHAnsi" w:cs="Arial"/>
        </w:rPr>
      </w:pPr>
      <w:r>
        <w:rPr>
          <w:rFonts w:asciiTheme="majorHAnsi" w:hAnsiTheme="majorHAnsi" w:cs="Arial"/>
        </w:rPr>
        <w:t>3</w:t>
      </w:r>
      <w:r w:rsidRPr="005E5C3D">
        <w:rPr>
          <w:rFonts w:asciiTheme="majorHAnsi" w:hAnsiTheme="majorHAnsi" w:cs="Arial"/>
        </w:rPr>
        <w:t>.UYGUNLUK DEĞERLENDİRME</w:t>
      </w:r>
    </w:p>
    <w:p w14:paraId="4754C784" w14:textId="77777777" w:rsidR="00C87A72" w:rsidRPr="005E5C3D" w:rsidRDefault="00C87A72" w:rsidP="00E36A60">
      <w:pPr>
        <w:pStyle w:val="GvdeMetniGirintisi"/>
        <w:ind w:firstLine="0"/>
        <w:jc w:val="both"/>
        <w:rPr>
          <w:rFonts w:asciiTheme="majorHAnsi" w:hAnsiTheme="majorHAnsi" w:cs="Arial"/>
        </w:rPr>
      </w:pPr>
    </w:p>
    <w:p w14:paraId="1A76DF88" w14:textId="77777777" w:rsidR="00E36A60" w:rsidRDefault="00E36A60" w:rsidP="00E36A60">
      <w:pPr>
        <w:pStyle w:val="GvdeMetniGirintisi"/>
        <w:ind w:firstLine="0"/>
        <w:jc w:val="both"/>
        <w:rPr>
          <w:rFonts w:asciiTheme="majorHAnsi" w:hAnsiTheme="majorHAnsi" w:cs="Arial"/>
          <w:b w:val="0"/>
          <w:bCs w:val="0"/>
        </w:rPr>
      </w:pPr>
      <w:r w:rsidRPr="00E36A60">
        <w:rPr>
          <w:rFonts w:asciiTheme="majorHAnsi" w:hAnsiTheme="majorHAnsi" w:cs="Arial"/>
          <w:b w:val="0"/>
          <w:bCs w:val="0"/>
        </w:rPr>
        <w:t>TS 825 standardına göre yapılan hesaplamalarda bulunan uygulama kalınlıklarının yeterlilikleri farklı iklim bölgelerindeki U değerleri ile mukayese edilerek belirlenecektir. Buna göre hesaplanan U değerlerinin karşılaştırmalarının yapılacağı U duvar değerleri tablosu aşağıdaki gibidir.</w:t>
      </w:r>
    </w:p>
    <w:p w14:paraId="5D6A304F" w14:textId="77777777" w:rsidR="00C87A72" w:rsidRPr="00E36A60" w:rsidRDefault="00C87A72" w:rsidP="00E36A60">
      <w:pPr>
        <w:pStyle w:val="GvdeMetniGirintisi"/>
        <w:ind w:firstLine="0"/>
        <w:jc w:val="both"/>
        <w:rPr>
          <w:rFonts w:asciiTheme="majorHAnsi" w:hAnsiTheme="majorHAnsi" w:cs="Arial"/>
          <w:b w:val="0"/>
          <w:bCs w:val="0"/>
        </w:rPr>
      </w:pPr>
    </w:p>
    <w:p w14:paraId="4DCC209D" w14:textId="77777777" w:rsidR="00E36A60" w:rsidRPr="00E36A60" w:rsidRDefault="00E36A60" w:rsidP="00E36A60">
      <w:pPr>
        <w:pStyle w:val="GvdeMetniGirintisi"/>
        <w:ind w:firstLine="0"/>
        <w:jc w:val="both"/>
        <w:rPr>
          <w:rFonts w:asciiTheme="majorHAnsi" w:hAnsiTheme="majorHAnsi" w:cs="Arial"/>
          <w:b w:val="0"/>
          <w:bCs w:val="0"/>
        </w:rPr>
      </w:pPr>
    </w:p>
    <w:tbl>
      <w:tblPr>
        <w:tblStyle w:val="TabloKlavuzu"/>
        <w:tblW w:w="0" w:type="auto"/>
        <w:tblLook w:val="01E0" w:firstRow="1" w:lastRow="1" w:firstColumn="1" w:lastColumn="1" w:noHBand="0" w:noVBand="0"/>
      </w:tblPr>
      <w:tblGrid>
        <w:gridCol w:w="4606"/>
        <w:gridCol w:w="4606"/>
      </w:tblGrid>
      <w:tr w:rsidR="00E36A60" w:rsidRPr="00C87A72" w14:paraId="219FFE80" w14:textId="77777777" w:rsidTr="001D00F3">
        <w:tc>
          <w:tcPr>
            <w:tcW w:w="4606" w:type="dxa"/>
          </w:tcPr>
          <w:p w14:paraId="2B0BFFAD" w14:textId="77777777" w:rsidR="00E36A60" w:rsidRPr="00C87A72" w:rsidRDefault="00E36A60" w:rsidP="001D00F3">
            <w:pPr>
              <w:pStyle w:val="GvdeMetniGirintisi"/>
              <w:ind w:firstLine="0"/>
              <w:jc w:val="center"/>
              <w:rPr>
                <w:rFonts w:asciiTheme="majorHAnsi" w:hAnsiTheme="majorHAnsi" w:cs="Arial"/>
                <w:b w:val="0"/>
                <w:bCs w:val="0"/>
              </w:rPr>
            </w:pPr>
            <w:r w:rsidRPr="00C87A72">
              <w:rPr>
                <w:rFonts w:asciiTheme="majorHAnsi" w:hAnsiTheme="majorHAnsi" w:cs="Arial"/>
                <w:b w:val="0"/>
                <w:bCs w:val="0"/>
              </w:rPr>
              <w:t>İklim Bölgesi</w:t>
            </w:r>
          </w:p>
        </w:tc>
        <w:tc>
          <w:tcPr>
            <w:tcW w:w="4606" w:type="dxa"/>
          </w:tcPr>
          <w:p w14:paraId="065C651F" w14:textId="77777777" w:rsidR="00E36A60" w:rsidRPr="00C87A72" w:rsidRDefault="00E36A60" w:rsidP="001D00F3">
            <w:pPr>
              <w:pStyle w:val="GvdeMetniGirintisi"/>
              <w:ind w:firstLine="0"/>
              <w:jc w:val="center"/>
              <w:rPr>
                <w:rFonts w:asciiTheme="majorHAnsi" w:hAnsiTheme="majorHAnsi" w:cs="Arial"/>
                <w:b w:val="0"/>
                <w:bCs w:val="0"/>
              </w:rPr>
            </w:pPr>
            <w:r w:rsidRPr="00C87A72">
              <w:rPr>
                <w:rFonts w:asciiTheme="majorHAnsi" w:hAnsiTheme="majorHAnsi" w:cs="Arial"/>
                <w:b w:val="0"/>
                <w:bCs w:val="0"/>
              </w:rPr>
              <w:t>U duvar Değeri</w:t>
            </w:r>
          </w:p>
        </w:tc>
      </w:tr>
      <w:tr w:rsidR="00E36A60" w:rsidRPr="00C87A72" w14:paraId="79F915E0" w14:textId="77777777" w:rsidTr="001D00F3">
        <w:tc>
          <w:tcPr>
            <w:tcW w:w="4606" w:type="dxa"/>
          </w:tcPr>
          <w:p w14:paraId="11F33CBC" w14:textId="77777777" w:rsidR="00E36A60" w:rsidRPr="00C87A72" w:rsidRDefault="00E36A60" w:rsidP="001D00F3">
            <w:pPr>
              <w:pStyle w:val="GvdeMetniGirintisi"/>
              <w:ind w:firstLine="0"/>
              <w:jc w:val="center"/>
              <w:rPr>
                <w:rFonts w:asciiTheme="majorHAnsi" w:hAnsiTheme="majorHAnsi" w:cs="Arial"/>
                <w:b w:val="0"/>
                <w:bCs w:val="0"/>
              </w:rPr>
            </w:pPr>
            <w:r w:rsidRPr="00C87A72">
              <w:rPr>
                <w:rFonts w:asciiTheme="majorHAnsi" w:hAnsiTheme="majorHAnsi" w:cs="Arial"/>
                <w:b w:val="0"/>
                <w:bCs w:val="0"/>
              </w:rPr>
              <w:t>1. İklim Bölgesi</w:t>
            </w:r>
          </w:p>
        </w:tc>
        <w:tc>
          <w:tcPr>
            <w:tcW w:w="4606" w:type="dxa"/>
          </w:tcPr>
          <w:p w14:paraId="3B6DAFAB" w14:textId="77777777" w:rsidR="00E36A60" w:rsidRPr="00C87A72" w:rsidRDefault="00E36A60" w:rsidP="001D00F3">
            <w:pPr>
              <w:pStyle w:val="GvdeMetniGirintisi"/>
              <w:ind w:firstLine="0"/>
              <w:jc w:val="center"/>
              <w:rPr>
                <w:rFonts w:asciiTheme="majorHAnsi" w:hAnsiTheme="majorHAnsi" w:cs="Arial"/>
                <w:b w:val="0"/>
                <w:bCs w:val="0"/>
              </w:rPr>
            </w:pPr>
            <w:r w:rsidRPr="00C87A72">
              <w:rPr>
                <w:rFonts w:asciiTheme="majorHAnsi" w:hAnsiTheme="majorHAnsi" w:cs="Arial"/>
                <w:b w:val="0"/>
                <w:bCs w:val="0"/>
              </w:rPr>
              <w:t>0,7</w:t>
            </w:r>
          </w:p>
        </w:tc>
      </w:tr>
      <w:tr w:rsidR="00E36A60" w:rsidRPr="00C87A72" w14:paraId="0968D469" w14:textId="77777777" w:rsidTr="001D00F3">
        <w:tc>
          <w:tcPr>
            <w:tcW w:w="4606" w:type="dxa"/>
          </w:tcPr>
          <w:p w14:paraId="63C91BA6" w14:textId="77777777" w:rsidR="00E36A60" w:rsidRPr="00C87A72" w:rsidRDefault="00E36A60" w:rsidP="001D00F3">
            <w:pPr>
              <w:pStyle w:val="GvdeMetniGirintisi"/>
              <w:ind w:firstLine="0"/>
              <w:jc w:val="center"/>
              <w:rPr>
                <w:rFonts w:asciiTheme="majorHAnsi" w:hAnsiTheme="majorHAnsi" w:cs="Arial"/>
                <w:b w:val="0"/>
                <w:bCs w:val="0"/>
              </w:rPr>
            </w:pPr>
            <w:r w:rsidRPr="00C87A72">
              <w:rPr>
                <w:rFonts w:asciiTheme="majorHAnsi" w:hAnsiTheme="majorHAnsi" w:cs="Arial"/>
                <w:b w:val="0"/>
                <w:bCs w:val="0"/>
              </w:rPr>
              <w:t>2. İklim Bölgesi</w:t>
            </w:r>
          </w:p>
        </w:tc>
        <w:tc>
          <w:tcPr>
            <w:tcW w:w="4606" w:type="dxa"/>
          </w:tcPr>
          <w:p w14:paraId="35369116" w14:textId="77777777" w:rsidR="00E36A60" w:rsidRPr="00C87A72" w:rsidRDefault="00E36A60" w:rsidP="001D00F3">
            <w:pPr>
              <w:pStyle w:val="GvdeMetniGirintisi"/>
              <w:ind w:firstLine="0"/>
              <w:jc w:val="center"/>
              <w:rPr>
                <w:rFonts w:asciiTheme="majorHAnsi" w:hAnsiTheme="majorHAnsi" w:cs="Arial"/>
                <w:b w:val="0"/>
                <w:bCs w:val="0"/>
              </w:rPr>
            </w:pPr>
            <w:r w:rsidRPr="00C87A72">
              <w:rPr>
                <w:rFonts w:asciiTheme="majorHAnsi" w:hAnsiTheme="majorHAnsi" w:cs="Arial"/>
                <w:b w:val="0"/>
                <w:bCs w:val="0"/>
              </w:rPr>
              <w:t>0,6</w:t>
            </w:r>
          </w:p>
        </w:tc>
      </w:tr>
      <w:tr w:rsidR="00E36A60" w:rsidRPr="00C87A72" w14:paraId="70C15604" w14:textId="77777777" w:rsidTr="001D00F3">
        <w:tc>
          <w:tcPr>
            <w:tcW w:w="4606" w:type="dxa"/>
          </w:tcPr>
          <w:p w14:paraId="15A96456" w14:textId="77777777" w:rsidR="00E36A60" w:rsidRPr="00C87A72" w:rsidRDefault="00E36A60" w:rsidP="001D00F3">
            <w:pPr>
              <w:pStyle w:val="GvdeMetniGirintisi"/>
              <w:ind w:firstLine="0"/>
              <w:jc w:val="center"/>
              <w:rPr>
                <w:rFonts w:asciiTheme="majorHAnsi" w:hAnsiTheme="majorHAnsi" w:cs="Arial"/>
                <w:b w:val="0"/>
                <w:bCs w:val="0"/>
              </w:rPr>
            </w:pPr>
            <w:r w:rsidRPr="00C87A72">
              <w:rPr>
                <w:rFonts w:asciiTheme="majorHAnsi" w:hAnsiTheme="majorHAnsi" w:cs="Arial"/>
                <w:b w:val="0"/>
                <w:bCs w:val="0"/>
              </w:rPr>
              <w:t>3. İklim Bölgesi</w:t>
            </w:r>
          </w:p>
        </w:tc>
        <w:tc>
          <w:tcPr>
            <w:tcW w:w="4606" w:type="dxa"/>
          </w:tcPr>
          <w:p w14:paraId="1E7B06D2" w14:textId="77777777" w:rsidR="00E36A60" w:rsidRPr="00C87A72" w:rsidRDefault="00E36A60" w:rsidP="001D00F3">
            <w:pPr>
              <w:pStyle w:val="GvdeMetniGirintisi"/>
              <w:ind w:firstLine="0"/>
              <w:jc w:val="center"/>
              <w:rPr>
                <w:rFonts w:asciiTheme="majorHAnsi" w:hAnsiTheme="majorHAnsi" w:cs="Arial"/>
                <w:b w:val="0"/>
                <w:bCs w:val="0"/>
              </w:rPr>
            </w:pPr>
            <w:r w:rsidRPr="00C87A72">
              <w:rPr>
                <w:rFonts w:asciiTheme="majorHAnsi" w:hAnsiTheme="majorHAnsi" w:cs="Arial"/>
                <w:b w:val="0"/>
                <w:bCs w:val="0"/>
              </w:rPr>
              <w:t>0,5</w:t>
            </w:r>
          </w:p>
        </w:tc>
      </w:tr>
      <w:tr w:rsidR="00E36A60" w:rsidRPr="00C87A72" w14:paraId="1FB9724B" w14:textId="77777777" w:rsidTr="001D00F3">
        <w:tc>
          <w:tcPr>
            <w:tcW w:w="4606" w:type="dxa"/>
          </w:tcPr>
          <w:p w14:paraId="440DCC57" w14:textId="77777777" w:rsidR="00E36A60" w:rsidRPr="00C87A72" w:rsidRDefault="00E36A60" w:rsidP="001D00F3">
            <w:pPr>
              <w:pStyle w:val="GvdeMetniGirintisi"/>
              <w:ind w:firstLine="0"/>
              <w:jc w:val="center"/>
              <w:rPr>
                <w:rFonts w:asciiTheme="majorHAnsi" w:hAnsiTheme="majorHAnsi" w:cs="Arial"/>
                <w:b w:val="0"/>
                <w:bCs w:val="0"/>
              </w:rPr>
            </w:pPr>
            <w:r w:rsidRPr="00C87A72">
              <w:rPr>
                <w:rFonts w:asciiTheme="majorHAnsi" w:hAnsiTheme="majorHAnsi" w:cs="Arial"/>
                <w:b w:val="0"/>
                <w:bCs w:val="0"/>
              </w:rPr>
              <w:t>4. İklim Bölgesi</w:t>
            </w:r>
          </w:p>
        </w:tc>
        <w:tc>
          <w:tcPr>
            <w:tcW w:w="4606" w:type="dxa"/>
          </w:tcPr>
          <w:p w14:paraId="60650D3B" w14:textId="77777777" w:rsidR="00E36A60" w:rsidRPr="00C87A72" w:rsidRDefault="00E36A60" w:rsidP="001D00F3">
            <w:pPr>
              <w:pStyle w:val="GvdeMetniGirintisi"/>
              <w:ind w:firstLine="0"/>
              <w:jc w:val="center"/>
              <w:rPr>
                <w:rFonts w:asciiTheme="majorHAnsi" w:hAnsiTheme="majorHAnsi" w:cs="Arial"/>
                <w:b w:val="0"/>
                <w:bCs w:val="0"/>
              </w:rPr>
            </w:pPr>
            <w:r w:rsidRPr="00C87A72">
              <w:rPr>
                <w:rFonts w:asciiTheme="majorHAnsi" w:hAnsiTheme="majorHAnsi" w:cs="Arial"/>
                <w:b w:val="0"/>
                <w:bCs w:val="0"/>
              </w:rPr>
              <w:t>0,4</w:t>
            </w:r>
          </w:p>
        </w:tc>
      </w:tr>
    </w:tbl>
    <w:p w14:paraId="28626344" w14:textId="77777777" w:rsidR="00E36A60" w:rsidRPr="00C87A72" w:rsidRDefault="00E36A60" w:rsidP="00C87A72">
      <w:pPr>
        <w:pStyle w:val="GvdeMetniGirintisi"/>
        <w:ind w:firstLine="0"/>
        <w:jc w:val="both"/>
        <w:rPr>
          <w:rFonts w:asciiTheme="majorHAnsi" w:hAnsiTheme="majorHAnsi" w:cs="Arial"/>
          <w:b w:val="0"/>
          <w:bCs w:val="0"/>
        </w:rPr>
      </w:pPr>
      <w:r w:rsidRPr="00E36A60">
        <w:rPr>
          <w:rFonts w:asciiTheme="majorHAnsi" w:hAnsiTheme="majorHAnsi" w:cs="Arial"/>
          <w:b w:val="0"/>
          <w:bCs w:val="0"/>
        </w:rPr>
        <w:t>İklim bölgelerine göre illerimizin durumunu gösteren Ek A tablosu aşağıda verilmektedir.</w:t>
      </w:r>
    </w:p>
    <w:p w14:paraId="6186EE22" w14:textId="77777777" w:rsidR="00E36A60" w:rsidRPr="00E36A60" w:rsidRDefault="00C87A72" w:rsidP="00C87A72">
      <w:pPr>
        <w:pStyle w:val="GvdeMetni2"/>
        <w:jc w:val="center"/>
        <w:rPr>
          <w:rFonts w:asciiTheme="majorHAnsi" w:hAnsiTheme="majorHAnsi" w:cs="Arial"/>
          <w:szCs w:val="24"/>
        </w:rPr>
      </w:pPr>
      <w:r w:rsidRPr="00E36A60">
        <w:rPr>
          <w:rFonts w:asciiTheme="majorHAnsi" w:hAnsiTheme="majorHAnsi" w:cs="Arial"/>
          <w:b/>
          <w:bCs/>
          <w:szCs w:val="24"/>
        </w:rPr>
        <w:t>Tablo</w:t>
      </w:r>
      <w:r>
        <w:rPr>
          <w:rFonts w:asciiTheme="majorHAnsi" w:hAnsiTheme="majorHAnsi" w:cs="Arial"/>
          <w:b/>
          <w:bCs/>
        </w:rPr>
        <w:t xml:space="preserve"> </w:t>
      </w:r>
      <w:r w:rsidRPr="00E36A60">
        <w:rPr>
          <w:rFonts w:asciiTheme="majorHAnsi" w:hAnsiTheme="majorHAnsi" w:cs="Arial"/>
          <w:b/>
          <w:bCs/>
          <w:szCs w:val="24"/>
        </w:rPr>
        <w:t>6. İklim Bölgeleri U duvar Değeri</w:t>
      </w:r>
    </w:p>
    <w:p w14:paraId="106A84AB" w14:textId="77777777" w:rsidR="00E36A60" w:rsidRDefault="00E36A60">
      <w:pPr>
        <w:pStyle w:val="GvdeMetni2"/>
        <w:rPr>
          <w:rFonts w:asciiTheme="majorHAnsi" w:hAnsiTheme="majorHAnsi" w:cs="Arial"/>
          <w:szCs w:val="24"/>
        </w:rPr>
      </w:pPr>
    </w:p>
    <w:p w14:paraId="61704054" w14:textId="77777777" w:rsidR="00C87A72" w:rsidRDefault="00C87A72">
      <w:pPr>
        <w:pStyle w:val="GvdeMetni2"/>
        <w:rPr>
          <w:rFonts w:asciiTheme="majorHAnsi" w:hAnsiTheme="majorHAnsi" w:cs="Arial"/>
          <w:szCs w:val="24"/>
        </w:rPr>
      </w:pPr>
    </w:p>
    <w:p w14:paraId="2A60B6CD" w14:textId="0A881D16" w:rsidR="00C87A72" w:rsidRDefault="00C87A72">
      <w:pPr>
        <w:pStyle w:val="GvdeMetni2"/>
        <w:rPr>
          <w:rFonts w:asciiTheme="majorHAnsi" w:hAnsiTheme="majorHAnsi" w:cs="Arial"/>
          <w:szCs w:val="24"/>
        </w:rPr>
      </w:pPr>
    </w:p>
    <w:p w14:paraId="22D0938F" w14:textId="71E403F3" w:rsidR="00A749A6" w:rsidRDefault="00A749A6">
      <w:pPr>
        <w:pStyle w:val="GvdeMetni2"/>
        <w:rPr>
          <w:rFonts w:asciiTheme="majorHAnsi" w:hAnsiTheme="majorHAnsi" w:cs="Arial"/>
          <w:szCs w:val="24"/>
        </w:rPr>
      </w:pPr>
    </w:p>
    <w:p w14:paraId="53788347" w14:textId="51511A53" w:rsidR="00A749A6" w:rsidRDefault="00A749A6">
      <w:pPr>
        <w:pStyle w:val="GvdeMetni2"/>
        <w:rPr>
          <w:rFonts w:asciiTheme="majorHAnsi" w:hAnsiTheme="majorHAnsi" w:cs="Arial"/>
          <w:szCs w:val="24"/>
        </w:rPr>
      </w:pPr>
    </w:p>
    <w:p w14:paraId="2F6BD2B2" w14:textId="567EC9C2" w:rsidR="00A749A6" w:rsidRDefault="00A749A6">
      <w:pPr>
        <w:pStyle w:val="GvdeMetni2"/>
        <w:rPr>
          <w:rFonts w:asciiTheme="majorHAnsi" w:hAnsiTheme="majorHAnsi" w:cs="Arial"/>
          <w:szCs w:val="24"/>
        </w:rPr>
      </w:pPr>
    </w:p>
    <w:p w14:paraId="590F022C" w14:textId="2FD34500" w:rsidR="00A749A6" w:rsidRDefault="00A749A6">
      <w:pPr>
        <w:pStyle w:val="GvdeMetni2"/>
        <w:rPr>
          <w:rFonts w:asciiTheme="majorHAnsi" w:hAnsiTheme="majorHAnsi" w:cs="Arial"/>
          <w:szCs w:val="24"/>
        </w:rPr>
      </w:pPr>
    </w:p>
    <w:p w14:paraId="570AE3DF" w14:textId="57D4B7CE" w:rsidR="00A749A6" w:rsidRDefault="00A749A6">
      <w:pPr>
        <w:pStyle w:val="GvdeMetni2"/>
        <w:rPr>
          <w:rFonts w:asciiTheme="majorHAnsi" w:hAnsiTheme="majorHAnsi" w:cs="Arial"/>
          <w:szCs w:val="24"/>
        </w:rPr>
      </w:pPr>
    </w:p>
    <w:p w14:paraId="169C32DB" w14:textId="0157A6F2" w:rsidR="00A749A6" w:rsidRDefault="00A749A6">
      <w:pPr>
        <w:pStyle w:val="GvdeMetni2"/>
        <w:rPr>
          <w:rFonts w:asciiTheme="majorHAnsi" w:hAnsiTheme="majorHAnsi" w:cs="Arial"/>
          <w:szCs w:val="24"/>
        </w:rPr>
      </w:pPr>
    </w:p>
    <w:p w14:paraId="1AAC4BE9" w14:textId="5EE8F3C0" w:rsidR="00A749A6" w:rsidRDefault="00A749A6">
      <w:pPr>
        <w:pStyle w:val="GvdeMetni2"/>
        <w:rPr>
          <w:rFonts w:asciiTheme="majorHAnsi" w:hAnsiTheme="majorHAnsi" w:cs="Arial"/>
          <w:szCs w:val="24"/>
        </w:rPr>
      </w:pPr>
    </w:p>
    <w:p w14:paraId="29DBE461" w14:textId="73D5344D" w:rsidR="00A749A6" w:rsidRDefault="00A749A6">
      <w:pPr>
        <w:pStyle w:val="GvdeMetni2"/>
        <w:rPr>
          <w:rFonts w:asciiTheme="majorHAnsi" w:hAnsiTheme="majorHAnsi" w:cs="Arial"/>
          <w:szCs w:val="24"/>
        </w:rPr>
      </w:pPr>
    </w:p>
    <w:p w14:paraId="554470B9" w14:textId="3DA541B3" w:rsidR="00A749A6" w:rsidRDefault="00A749A6">
      <w:pPr>
        <w:pStyle w:val="GvdeMetni2"/>
        <w:rPr>
          <w:rFonts w:asciiTheme="majorHAnsi" w:hAnsiTheme="majorHAnsi" w:cs="Arial"/>
          <w:szCs w:val="24"/>
        </w:rPr>
      </w:pPr>
    </w:p>
    <w:tbl>
      <w:tblPr>
        <w:tblW w:w="107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374"/>
        <w:gridCol w:w="1217"/>
        <w:gridCol w:w="43"/>
        <w:gridCol w:w="576"/>
        <w:gridCol w:w="864"/>
        <w:gridCol w:w="1307"/>
        <w:gridCol w:w="1549"/>
        <w:gridCol w:w="14"/>
      </w:tblGrid>
      <w:tr w:rsidR="00E36A60" w:rsidRPr="00E36A60" w14:paraId="65968747" w14:textId="77777777" w:rsidTr="001D00F3">
        <w:trPr>
          <w:trHeight w:val="292"/>
        </w:trPr>
        <w:tc>
          <w:tcPr>
            <w:tcW w:w="7009" w:type="dxa"/>
            <w:gridSpan w:val="5"/>
            <w:shd w:val="clear" w:color="auto" w:fill="auto"/>
            <w:vAlign w:val="center"/>
          </w:tcPr>
          <w:p w14:paraId="6E7BB6D0" w14:textId="77777777" w:rsidR="00E36A60" w:rsidRPr="00E36A60" w:rsidRDefault="00E36A60" w:rsidP="001D00F3">
            <w:pPr>
              <w:jc w:val="right"/>
              <w:rPr>
                <w:rFonts w:ascii="Calibri" w:hAnsi="Calibri" w:cs="Arial"/>
                <w:b/>
                <w:sz w:val="20"/>
                <w:szCs w:val="20"/>
              </w:rPr>
            </w:pPr>
            <w:r w:rsidRPr="00E36A60">
              <w:rPr>
                <w:rFonts w:ascii="Calibri" w:hAnsi="Calibri" w:cs="Arial"/>
                <w:b/>
                <w:sz w:val="20"/>
                <w:szCs w:val="20"/>
              </w:rPr>
              <w:lastRenderedPageBreak/>
              <w:t>Duvar Uygulamaları için (İnce Sıvalı Dış Cephe) İZODER KONTROL FORMU:</w:t>
            </w:r>
          </w:p>
        </w:tc>
        <w:tc>
          <w:tcPr>
            <w:tcW w:w="3734" w:type="dxa"/>
            <w:gridSpan w:val="4"/>
            <w:shd w:val="clear" w:color="auto" w:fill="auto"/>
            <w:vAlign w:val="center"/>
          </w:tcPr>
          <w:p w14:paraId="1B213FBA" w14:textId="77777777" w:rsidR="00E36A60" w:rsidRPr="00E36A60" w:rsidRDefault="00E36A60" w:rsidP="001D00F3">
            <w:pPr>
              <w:jc w:val="right"/>
              <w:rPr>
                <w:rFonts w:ascii="Calibri" w:hAnsi="Calibri" w:cs="Arial"/>
                <w:b/>
                <w:sz w:val="20"/>
                <w:szCs w:val="20"/>
              </w:rPr>
            </w:pPr>
            <w:r w:rsidRPr="00E36A60">
              <w:rPr>
                <w:rFonts w:ascii="Calibri" w:hAnsi="Calibri" w:cs="Arial"/>
                <w:b/>
                <w:sz w:val="20"/>
                <w:szCs w:val="20"/>
              </w:rPr>
              <w:t>Tarih: …/…</w:t>
            </w:r>
            <w:proofErr w:type="gramStart"/>
            <w:r w:rsidRPr="00E36A60">
              <w:rPr>
                <w:rFonts w:ascii="Calibri" w:hAnsi="Calibri" w:cs="Arial"/>
                <w:b/>
                <w:sz w:val="20"/>
                <w:szCs w:val="20"/>
              </w:rPr>
              <w:t>/….</w:t>
            </w:r>
            <w:proofErr w:type="gramEnd"/>
          </w:p>
        </w:tc>
      </w:tr>
      <w:tr w:rsidR="00E36A60" w:rsidRPr="00E36A60" w14:paraId="30CAF879" w14:textId="77777777" w:rsidTr="001D00F3">
        <w:trPr>
          <w:trHeight w:val="507"/>
        </w:trPr>
        <w:tc>
          <w:tcPr>
            <w:tcW w:w="7009" w:type="dxa"/>
            <w:gridSpan w:val="5"/>
            <w:tcBorders>
              <w:bottom w:val="single" w:sz="4" w:space="0" w:color="auto"/>
            </w:tcBorders>
            <w:shd w:val="clear" w:color="auto" w:fill="F3F3F3"/>
          </w:tcPr>
          <w:p w14:paraId="5AD09E49"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 xml:space="preserve">Proje Adı ve Adresi: </w:t>
            </w:r>
          </w:p>
        </w:tc>
        <w:tc>
          <w:tcPr>
            <w:tcW w:w="3734" w:type="dxa"/>
            <w:gridSpan w:val="4"/>
            <w:vMerge w:val="restart"/>
            <w:shd w:val="clear" w:color="auto" w:fill="auto"/>
            <w:vAlign w:val="center"/>
          </w:tcPr>
          <w:p w14:paraId="10553B27" w14:textId="77777777" w:rsidR="00E36A60" w:rsidRPr="00E36A60" w:rsidRDefault="00E36A60" w:rsidP="001D00F3">
            <w:pPr>
              <w:jc w:val="center"/>
              <w:rPr>
                <w:rFonts w:ascii="Calibri" w:hAnsi="Calibri" w:cs="Arial"/>
                <w:b/>
                <w:sz w:val="20"/>
                <w:szCs w:val="20"/>
              </w:rPr>
            </w:pPr>
            <w:r w:rsidRPr="00E36A60">
              <w:rPr>
                <w:rFonts w:ascii="Arial" w:hAnsi="Arial" w:cs="Arial"/>
                <w:b/>
                <w:noProof/>
                <w:sz w:val="20"/>
                <w:szCs w:val="20"/>
              </w:rPr>
              <w:drawing>
                <wp:inline distT="0" distB="0" distL="0" distR="0" wp14:anchorId="6BD854D3" wp14:editId="653B1B82">
                  <wp:extent cx="1914525" cy="20955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t="13310" b="24072"/>
                          <a:stretch>
                            <a:fillRect/>
                          </a:stretch>
                        </pic:blipFill>
                        <pic:spPr bwMode="auto">
                          <a:xfrm>
                            <a:off x="0" y="0"/>
                            <a:ext cx="1914525" cy="2095500"/>
                          </a:xfrm>
                          <a:prstGeom prst="rect">
                            <a:avLst/>
                          </a:prstGeom>
                          <a:noFill/>
                          <a:ln>
                            <a:noFill/>
                          </a:ln>
                        </pic:spPr>
                      </pic:pic>
                    </a:graphicData>
                  </a:graphic>
                </wp:inline>
              </w:drawing>
            </w:r>
          </w:p>
        </w:tc>
      </w:tr>
      <w:tr w:rsidR="00E36A60" w:rsidRPr="00E36A60" w14:paraId="504EF2F1" w14:textId="77777777" w:rsidTr="001D00F3">
        <w:trPr>
          <w:trHeight w:val="336"/>
        </w:trPr>
        <w:tc>
          <w:tcPr>
            <w:tcW w:w="7009" w:type="dxa"/>
            <w:gridSpan w:val="5"/>
            <w:shd w:val="clear" w:color="auto" w:fill="F3F3F3"/>
            <w:vAlign w:val="center"/>
          </w:tcPr>
          <w:p w14:paraId="75AB015C"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Proje Metrajı (m²):</w:t>
            </w:r>
          </w:p>
        </w:tc>
        <w:tc>
          <w:tcPr>
            <w:tcW w:w="3734" w:type="dxa"/>
            <w:gridSpan w:val="4"/>
            <w:vMerge/>
            <w:shd w:val="clear" w:color="auto" w:fill="auto"/>
          </w:tcPr>
          <w:p w14:paraId="3C602A99" w14:textId="77777777" w:rsidR="00E36A60" w:rsidRPr="00E36A60" w:rsidRDefault="00E36A60" w:rsidP="001D00F3">
            <w:pPr>
              <w:rPr>
                <w:rFonts w:ascii="Calibri" w:hAnsi="Calibri" w:cs="Arial"/>
                <w:b/>
                <w:sz w:val="20"/>
                <w:szCs w:val="20"/>
              </w:rPr>
            </w:pPr>
          </w:p>
        </w:tc>
      </w:tr>
      <w:tr w:rsidR="00E36A60" w:rsidRPr="00E36A60" w14:paraId="1DAACDF5" w14:textId="77777777" w:rsidTr="001D00F3">
        <w:trPr>
          <w:trHeight w:val="336"/>
        </w:trPr>
        <w:tc>
          <w:tcPr>
            <w:tcW w:w="7009" w:type="dxa"/>
            <w:gridSpan w:val="5"/>
            <w:shd w:val="clear" w:color="auto" w:fill="F3F3F3"/>
            <w:vAlign w:val="center"/>
          </w:tcPr>
          <w:p w14:paraId="7FCAECB3"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Bina Kat Adedi ve Daire Sayısı:</w:t>
            </w:r>
          </w:p>
        </w:tc>
        <w:tc>
          <w:tcPr>
            <w:tcW w:w="3734" w:type="dxa"/>
            <w:gridSpan w:val="4"/>
            <w:vMerge/>
            <w:shd w:val="clear" w:color="auto" w:fill="auto"/>
          </w:tcPr>
          <w:p w14:paraId="26E79779" w14:textId="77777777" w:rsidR="00E36A60" w:rsidRPr="00E36A60" w:rsidRDefault="00E36A60" w:rsidP="001D00F3">
            <w:pPr>
              <w:rPr>
                <w:rFonts w:ascii="Calibri" w:hAnsi="Calibri" w:cs="Arial"/>
                <w:b/>
                <w:sz w:val="20"/>
                <w:szCs w:val="20"/>
              </w:rPr>
            </w:pPr>
          </w:p>
        </w:tc>
      </w:tr>
      <w:tr w:rsidR="00E36A60" w:rsidRPr="00E36A60" w14:paraId="7749D5A8" w14:textId="77777777" w:rsidTr="001D00F3">
        <w:trPr>
          <w:trHeight w:val="336"/>
        </w:trPr>
        <w:tc>
          <w:tcPr>
            <w:tcW w:w="7009" w:type="dxa"/>
            <w:gridSpan w:val="5"/>
            <w:shd w:val="clear" w:color="auto" w:fill="F3F3F3"/>
            <w:vAlign w:val="center"/>
          </w:tcPr>
          <w:p w14:paraId="3CABF10B"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Kredi Talebinde Bulunulan Banka ve Şubesi:</w:t>
            </w:r>
          </w:p>
        </w:tc>
        <w:tc>
          <w:tcPr>
            <w:tcW w:w="3734" w:type="dxa"/>
            <w:gridSpan w:val="4"/>
            <w:vMerge/>
            <w:shd w:val="clear" w:color="auto" w:fill="auto"/>
          </w:tcPr>
          <w:p w14:paraId="2B4AFFF3" w14:textId="77777777" w:rsidR="00E36A60" w:rsidRPr="00E36A60" w:rsidRDefault="00E36A60" w:rsidP="001D00F3">
            <w:pPr>
              <w:rPr>
                <w:rFonts w:ascii="Calibri" w:hAnsi="Calibri" w:cs="Arial"/>
                <w:b/>
                <w:sz w:val="20"/>
                <w:szCs w:val="20"/>
              </w:rPr>
            </w:pPr>
          </w:p>
        </w:tc>
      </w:tr>
      <w:tr w:rsidR="00E36A60" w:rsidRPr="00E36A60" w14:paraId="4C760FD0" w14:textId="77777777" w:rsidTr="001D00F3">
        <w:trPr>
          <w:trHeight w:val="336"/>
        </w:trPr>
        <w:tc>
          <w:tcPr>
            <w:tcW w:w="7009" w:type="dxa"/>
            <w:gridSpan w:val="5"/>
            <w:shd w:val="clear" w:color="auto" w:fill="F3F3F3"/>
          </w:tcPr>
          <w:p w14:paraId="669679B4"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Yönetici İletişim Bilgileri Ad, Soyad ve Telefon:</w:t>
            </w:r>
          </w:p>
        </w:tc>
        <w:tc>
          <w:tcPr>
            <w:tcW w:w="3734" w:type="dxa"/>
            <w:gridSpan w:val="4"/>
            <w:vMerge/>
            <w:shd w:val="clear" w:color="auto" w:fill="auto"/>
          </w:tcPr>
          <w:p w14:paraId="35C7C8FB" w14:textId="77777777" w:rsidR="00E36A60" w:rsidRPr="00E36A60" w:rsidRDefault="00E36A60" w:rsidP="001D00F3">
            <w:pPr>
              <w:rPr>
                <w:rFonts w:ascii="Calibri" w:hAnsi="Calibri" w:cs="Arial"/>
                <w:b/>
                <w:sz w:val="20"/>
                <w:szCs w:val="20"/>
              </w:rPr>
            </w:pPr>
          </w:p>
        </w:tc>
      </w:tr>
      <w:tr w:rsidR="00E36A60" w:rsidRPr="00E36A60" w14:paraId="5926ED8E" w14:textId="77777777" w:rsidTr="001D00F3">
        <w:trPr>
          <w:trHeight w:val="336"/>
        </w:trPr>
        <w:tc>
          <w:tcPr>
            <w:tcW w:w="7009" w:type="dxa"/>
            <w:gridSpan w:val="5"/>
            <w:shd w:val="clear" w:color="auto" w:fill="F3F3F3"/>
            <w:vAlign w:val="center"/>
          </w:tcPr>
          <w:p w14:paraId="6849751A"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 xml:space="preserve">Uygulamada Kullanılan Ürünler ve Markaları: </w:t>
            </w:r>
          </w:p>
        </w:tc>
        <w:tc>
          <w:tcPr>
            <w:tcW w:w="3734" w:type="dxa"/>
            <w:gridSpan w:val="4"/>
            <w:vMerge/>
            <w:shd w:val="clear" w:color="auto" w:fill="auto"/>
          </w:tcPr>
          <w:p w14:paraId="651E5EC7" w14:textId="77777777" w:rsidR="00E36A60" w:rsidRPr="00E36A60" w:rsidRDefault="00E36A60" w:rsidP="001D00F3">
            <w:pPr>
              <w:rPr>
                <w:rFonts w:ascii="Calibri" w:hAnsi="Calibri" w:cs="Arial"/>
                <w:b/>
                <w:sz w:val="20"/>
                <w:szCs w:val="20"/>
              </w:rPr>
            </w:pPr>
          </w:p>
        </w:tc>
      </w:tr>
      <w:tr w:rsidR="00E36A60" w:rsidRPr="00E36A60" w14:paraId="693A9079" w14:textId="77777777" w:rsidTr="001D00F3">
        <w:trPr>
          <w:trHeight w:val="336"/>
        </w:trPr>
        <w:tc>
          <w:tcPr>
            <w:tcW w:w="7009" w:type="dxa"/>
            <w:gridSpan w:val="5"/>
            <w:shd w:val="clear" w:color="auto" w:fill="auto"/>
            <w:vAlign w:val="center"/>
          </w:tcPr>
          <w:p w14:paraId="457444B1"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1</w:t>
            </w:r>
          </w:p>
        </w:tc>
        <w:tc>
          <w:tcPr>
            <w:tcW w:w="3734" w:type="dxa"/>
            <w:gridSpan w:val="4"/>
            <w:vMerge/>
            <w:shd w:val="clear" w:color="auto" w:fill="auto"/>
          </w:tcPr>
          <w:p w14:paraId="187C078E" w14:textId="77777777" w:rsidR="00E36A60" w:rsidRPr="00E36A60" w:rsidRDefault="00E36A60" w:rsidP="001D00F3">
            <w:pPr>
              <w:rPr>
                <w:rFonts w:ascii="Calibri" w:hAnsi="Calibri" w:cs="Arial"/>
                <w:b/>
                <w:sz w:val="20"/>
                <w:szCs w:val="20"/>
              </w:rPr>
            </w:pPr>
          </w:p>
        </w:tc>
      </w:tr>
      <w:tr w:rsidR="00E36A60" w:rsidRPr="00E36A60" w14:paraId="26ADE619" w14:textId="77777777" w:rsidTr="001D00F3">
        <w:trPr>
          <w:trHeight w:val="336"/>
        </w:trPr>
        <w:tc>
          <w:tcPr>
            <w:tcW w:w="7009" w:type="dxa"/>
            <w:gridSpan w:val="5"/>
            <w:shd w:val="clear" w:color="auto" w:fill="auto"/>
            <w:vAlign w:val="center"/>
          </w:tcPr>
          <w:p w14:paraId="06C57383"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2</w:t>
            </w:r>
          </w:p>
        </w:tc>
        <w:tc>
          <w:tcPr>
            <w:tcW w:w="3734" w:type="dxa"/>
            <w:gridSpan w:val="4"/>
            <w:vMerge/>
            <w:shd w:val="clear" w:color="auto" w:fill="auto"/>
          </w:tcPr>
          <w:p w14:paraId="5FED1E3D" w14:textId="77777777" w:rsidR="00E36A60" w:rsidRPr="00E36A60" w:rsidRDefault="00E36A60" w:rsidP="001D00F3">
            <w:pPr>
              <w:rPr>
                <w:rFonts w:ascii="Calibri" w:hAnsi="Calibri" w:cs="Arial"/>
                <w:b/>
                <w:sz w:val="20"/>
                <w:szCs w:val="20"/>
              </w:rPr>
            </w:pPr>
          </w:p>
        </w:tc>
      </w:tr>
      <w:tr w:rsidR="00E36A60" w:rsidRPr="00E36A60" w14:paraId="3A0B755A" w14:textId="77777777" w:rsidTr="001D00F3">
        <w:trPr>
          <w:trHeight w:val="336"/>
        </w:trPr>
        <w:tc>
          <w:tcPr>
            <w:tcW w:w="7009" w:type="dxa"/>
            <w:gridSpan w:val="5"/>
            <w:shd w:val="clear" w:color="auto" w:fill="auto"/>
            <w:vAlign w:val="center"/>
          </w:tcPr>
          <w:p w14:paraId="7861220C"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3</w:t>
            </w:r>
          </w:p>
        </w:tc>
        <w:tc>
          <w:tcPr>
            <w:tcW w:w="3734" w:type="dxa"/>
            <w:gridSpan w:val="4"/>
            <w:vMerge/>
            <w:shd w:val="clear" w:color="auto" w:fill="auto"/>
          </w:tcPr>
          <w:p w14:paraId="416425D0" w14:textId="77777777" w:rsidR="00E36A60" w:rsidRPr="00E36A60" w:rsidRDefault="00E36A60" w:rsidP="001D00F3">
            <w:pPr>
              <w:rPr>
                <w:rFonts w:ascii="Calibri" w:hAnsi="Calibri" w:cs="Arial"/>
                <w:b/>
                <w:sz w:val="20"/>
                <w:szCs w:val="20"/>
              </w:rPr>
            </w:pPr>
          </w:p>
        </w:tc>
      </w:tr>
      <w:tr w:rsidR="00E36A60" w:rsidRPr="00E36A60" w14:paraId="299FA0C6" w14:textId="77777777" w:rsidTr="001D00F3">
        <w:trPr>
          <w:trHeight w:val="336"/>
        </w:trPr>
        <w:tc>
          <w:tcPr>
            <w:tcW w:w="7009" w:type="dxa"/>
            <w:gridSpan w:val="5"/>
            <w:shd w:val="clear" w:color="auto" w:fill="auto"/>
            <w:vAlign w:val="center"/>
          </w:tcPr>
          <w:p w14:paraId="64A1E0E6"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4</w:t>
            </w:r>
          </w:p>
        </w:tc>
        <w:tc>
          <w:tcPr>
            <w:tcW w:w="3734" w:type="dxa"/>
            <w:gridSpan w:val="4"/>
            <w:vMerge/>
            <w:shd w:val="clear" w:color="auto" w:fill="auto"/>
          </w:tcPr>
          <w:p w14:paraId="313DC447" w14:textId="77777777" w:rsidR="00E36A60" w:rsidRPr="00E36A60" w:rsidRDefault="00E36A60" w:rsidP="001D00F3">
            <w:pPr>
              <w:rPr>
                <w:rFonts w:ascii="Calibri" w:hAnsi="Calibri" w:cs="Arial"/>
                <w:b/>
                <w:sz w:val="20"/>
                <w:szCs w:val="20"/>
              </w:rPr>
            </w:pPr>
          </w:p>
        </w:tc>
      </w:tr>
      <w:tr w:rsidR="00E36A60" w:rsidRPr="00E36A60" w14:paraId="0385C625" w14:textId="77777777" w:rsidTr="001D00F3">
        <w:trPr>
          <w:trHeight w:val="336"/>
        </w:trPr>
        <w:tc>
          <w:tcPr>
            <w:tcW w:w="7009" w:type="dxa"/>
            <w:gridSpan w:val="5"/>
            <w:shd w:val="clear" w:color="auto" w:fill="auto"/>
            <w:vAlign w:val="center"/>
          </w:tcPr>
          <w:p w14:paraId="6BE7A29F"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5</w:t>
            </w:r>
          </w:p>
        </w:tc>
        <w:tc>
          <w:tcPr>
            <w:tcW w:w="3734" w:type="dxa"/>
            <w:gridSpan w:val="4"/>
            <w:vMerge/>
            <w:shd w:val="clear" w:color="auto" w:fill="auto"/>
          </w:tcPr>
          <w:p w14:paraId="30568DAC" w14:textId="77777777" w:rsidR="00E36A60" w:rsidRPr="00E36A60" w:rsidRDefault="00E36A60" w:rsidP="001D00F3">
            <w:pPr>
              <w:rPr>
                <w:rFonts w:ascii="Calibri" w:hAnsi="Calibri" w:cs="Arial"/>
                <w:b/>
                <w:sz w:val="20"/>
                <w:szCs w:val="20"/>
              </w:rPr>
            </w:pPr>
          </w:p>
        </w:tc>
      </w:tr>
      <w:tr w:rsidR="00E36A60" w:rsidRPr="00E36A60" w14:paraId="55D383F4" w14:textId="77777777" w:rsidTr="001D00F3">
        <w:trPr>
          <w:gridAfter w:val="1"/>
          <w:wAfter w:w="14" w:type="dxa"/>
        </w:trPr>
        <w:tc>
          <w:tcPr>
            <w:tcW w:w="5173" w:type="dxa"/>
            <w:gridSpan w:val="2"/>
            <w:shd w:val="clear" w:color="auto" w:fill="auto"/>
          </w:tcPr>
          <w:p w14:paraId="3E0F37EF" w14:textId="77777777" w:rsidR="00E36A60" w:rsidRPr="00E36A60" w:rsidRDefault="00E36A60" w:rsidP="001D00F3">
            <w:pPr>
              <w:rPr>
                <w:rFonts w:ascii="Calibri" w:hAnsi="Calibri" w:cs="Arial"/>
                <w:sz w:val="20"/>
                <w:szCs w:val="20"/>
              </w:rPr>
            </w:pPr>
            <w:r w:rsidRPr="00E36A60">
              <w:rPr>
                <w:rFonts w:ascii="Calibri" w:hAnsi="Calibri" w:cs="Arial"/>
                <w:sz w:val="20"/>
                <w:szCs w:val="20"/>
              </w:rPr>
              <w:t>Yapı Elemanları</w:t>
            </w:r>
          </w:p>
        </w:tc>
        <w:tc>
          <w:tcPr>
            <w:tcW w:w="1260" w:type="dxa"/>
            <w:gridSpan w:val="2"/>
            <w:shd w:val="clear" w:color="auto" w:fill="auto"/>
          </w:tcPr>
          <w:p w14:paraId="68E19208" w14:textId="77777777" w:rsidR="00E36A60" w:rsidRPr="00E36A60" w:rsidRDefault="00E36A60" w:rsidP="001D00F3">
            <w:pPr>
              <w:rPr>
                <w:rFonts w:ascii="Calibri" w:hAnsi="Calibri" w:cs="Arial"/>
                <w:sz w:val="20"/>
                <w:szCs w:val="20"/>
              </w:rPr>
            </w:pPr>
            <w:r w:rsidRPr="00E36A60">
              <w:rPr>
                <w:rFonts w:ascii="Calibri" w:hAnsi="Calibri" w:cs="Arial"/>
                <w:sz w:val="20"/>
                <w:szCs w:val="20"/>
              </w:rPr>
              <w:t>Yapı Elemanı Kalınlığı</w:t>
            </w:r>
          </w:p>
          <w:p w14:paraId="30AC1E50" w14:textId="77777777" w:rsidR="00E36A60" w:rsidRPr="00E36A60" w:rsidRDefault="00E36A60" w:rsidP="001D00F3">
            <w:pPr>
              <w:rPr>
                <w:rFonts w:ascii="Calibri" w:hAnsi="Calibri" w:cs="Arial"/>
                <w:b/>
                <w:sz w:val="20"/>
                <w:szCs w:val="20"/>
              </w:rPr>
            </w:pPr>
            <w:proofErr w:type="gramStart"/>
            <w:r w:rsidRPr="00E36A60">
              <w:rPr>
                <w:rFonts w:ascii="Calibri" w:hAnsi="Calibri" w:cs="Arial"/>
                <w:b/>
                <w:sz w:val="20"/>
                <w:szCs w:val="20"/>
              </w:rPr>
              <w:t>d</w:t>
            </w:r>
            <w:proofErr w:type="gramEnd"/>
            <w:r w:rsidRPr="00E36A60">
              <w:rPr>
                <w:rFonts w:ascii="Calibri" w:hAnsi="Calibri" w:cs="Arial"/>
                <w:b/>
                <w:sz w:val="20"/>
                <w:szCs w:val="20"/>
              </w:rPr>
              <w:t xml:space="preserve"> (m)</w:t>
            </w:r>
          </w:p>
        </w:tc>
        <w:tc>
          <w:tcPr>
            <w:tcW w:w="1440" w:type="dxa"/>
            <w:gridSpan w:val="2"/>
            <w:shd w:val="clear" w:color="auto" w:fill="auto"/>
          </w:tcPr>
          <w:p w14:paraId="5613C1FF" w14:textId="77777777" w:rsidR="00E36A60" w:rsidRPr="00E36A60" w:rsidRDefault="00E36A60" w:rsidP="001D00F3">
            <w:pPr>
              <w:rPr>
                <w:rFonts w:ascii="Calibri" w:hAnsi="Calibri" w:cs="Arial"/>
                <w:sz w:val="20"/>
                <w:szCs w:val="20"/>
              </w:rPr>
            </w:pPr>
            <w:r w:rsidRPr="00E36A60">
              <w:rPr>
                <w:rFonts w:ascii="Calibri" w:hAnsi="Calibri" w:cs="Arial"/>
                <w:sz w:val="20"/>
                <w:szCs w:val="20"/>
              </w:rPr>
              <w:t xml:space="preserve">Isıl İletkenlik Hesap Değeri </w:t>
            </w:r>
          </w:p>
          <w:p w14:paraId="4F0632CC" w14:textId="77777777" w:rsidR="00E36A60" w:rsidRPr="00E36A60" w:rsidRDefault="00E36A60" w:rsidP="001D00F3">
            <w:pPr>
              <w:rPr>
                <w:rFonts w:ascii="Calibri" w:hAnsi="Calibri" w:cs="Arial"/>
                <w:b/>
                <w:sz w:val="20"/>
                <w:szCs w:val="20"/>
              </w:rPr>
            </w:pPr>
          </w:p>
          <w:p w14:paraId="3BD789D0" w14:textId="77777777" w:rsidR="00E36A60" w:rsidRPr="00E36A60" w:rsidRDefault="00E36A60" w:rsidP="001D00F3">
            <w:pPr>
              <w:rPr>
                <w:rFonts w:ascii="Calibri" w:hAnsi="Calibri" w:cs="Arial"/>
                <w:b/>
                <w:sz w:val="20"/>
                <w:szCs w:val="20"/>
              </w:rPr>
            </w:pPr>
            <w:proofErr w:type="gramStart"/>
            <w:r w:rsidRPr="00E36A60">
              <w:rPr>
                <w:rFonts w:ascii="Calibri" w:hAnsi="Calibri" w:cs="Arial"/>
                <w:b/>
                <w:sz w:val="20"/>
                <w:szCs w:val="20"/>
              </w:rPr>
              <w:t>λ</w:t>
            </w:r>
            <w:proofErr w:type="gramEnd"/>
            <w:r w:rsidRPr="00E36A60">
              <w:rPr>
                <w:rFonts w:ascii="Calibri" w:hAnsi="Calibri" w:cs="Arial"/>
                <w:b/>
                <w:sz w:val="20"/>
                <w:szCs w:val="20"/>
              </w:rPr>
              <w:t xml:space="preserve"> (W/mK)</w:t>
            </w:r>
          </w:p>
        </w:tc>
        <w:tc>
          <w:tcPr>
            <w:tcW w:w="1307" w:type="dxa"/>
            <w:shd w:val="clear" w:color="auto" w:fill="auto"/>
          </w:tcPr>
          <w:p w14:paraId="56CEB1E6" w14:textId="77777777" w:rsidR="00E36A60" w:rsidRPr="00E36A60" w:rsidRDefault="00E36A60" w:rsidP="001D00F3">
            <w:pPr>
              <w:rPr>
                <w:rFonts w:ascii="Calibri" w:hAnsi="Calibri" w:cs="Arial"/>
                <w:sz w:val="20"/>
                <w:szCs w:val="20"/>
              </w:rPr>
            </w:pPr>
            <w:r w:rsidRPr="00E36A60">
              <w:rPr>
                <w:rFonts w:ascii="Calibri" w:hAnsi="Calibri" w:cs="Arial"/>
                <w:sz w:val="20"/>
                <w:szCs w:val="20"/>
              </w:rPr>
              <w:t xml:space="preserve">Isı iletkenlik Direnci </w:t>
            </w:r>
          </w:p>
          <w:p w14:paraId="528BAD61" w14:textId="77777777" w:rsidR="00E36A60" w:rsidRPr="00E36A60" w:rsidRDefault="00E36A60" w:rsidP="001D00F3">
            <w:pPr>
              <w:rPr>
                <w:rFonts w:ascii="Calibri" w:hAnsi="Calibri" w:cs="Arial"/>
                <w:sz w:val="20"/>
                <w:szCs w:val="20"/>
              </w:rPr>
            </w:pPr>
            <w:r w:rsidRPr="00E36A60">
              <w:rPr>
                <w:rFonts w:ascii="Calibri" w:hAnsi="Calibri" w:cs="Arial"/>
                <w:b/>
                <w:sz w:val="20"/>
                <w:szCs w:val="20"/>
              </w:rPr>
              <w:t>(R=d/ λ)</w:t>
            </w:r>
          </w:p>
          <w:p w14:paraId="5387407F" w14:textId="77777777" w:rsidR="00E36A60" w:rsidRPr="00E36A60" w:rsidRDefault="00E36A60" w:rsidP="001D00F3">
            <w:pPr>
              <w:rPr>
                <w:rFonts w:ascii="Calibri" w:hAnsi="Calibri" w:cs="Arial"/>
                <w:sz w:val="20"/>
                <w:szCs w:val="20"/>
              </w:rPr>
            </w:pPr>
            <w:r w:rsidRPr="00E36A60">
              <w:rPr>
                <w:rFonts w:ascii="Calibri" w:hAnsi="Calibri" w:cs="Arial"/>
                <w:b/>
                <w:sz w:val="20"/>
                <w:szCs w:val="20"/>
              </w:rPr>
              <w:t>R (m²K/W)</w:t>
            </w:r>
          </w:p>
        </w:tc>
        <w:tc>
          <w:tcPr>
            <w:tcW w:w="1549" w:type="dxa"/>
            <w:shd w:val="clear" w:color="auto" w:fill="auto"/>
          </w:tcPr>
          <w:p w14:paraId="06C23550" w14:textId="77777777" w:rsidR="00E36A60" w:rsidRPr="00E36A60" w:rsidRDefault="00E36A60" w:rsidP="001D00F3">
            <w:pPr>
              <w:rPr>
                <w:rFonts w:ascii="Calibri" w:hAnsi="Calibri" w:cs="Arial"/>
                <w:sz w:val="20"/>
                <w:szCs w:val="20"/>
              </w:rPr>
            </w:pPr>
            <w:r w:rsidRPr="00E36A60">
              <w:rPr>
                <w:rFonts w:ascii="Calibri" w:hAnsi="Calibri" w:cs="Arial"/>
                <w:sz w:val="20"/>
                <w:szCs w:val="20"/>
              </w:rPr>
              <w:t xml:space="preserve">Isıl Geçirgenlik Katsayısı </w:t>
            </w:r>
          </w:p>
          <w:p w14:paraId="6383E420"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U (1/R): (W/m²K)</w:t>
            </w:r>
          </w:p>
        </w:tc>
      </w:tr>
      <w:tr w:rsidR="00E36A60" w:rsidRPr="00E36A60" w14:paraId="2942EF9D" w14:textId="77777777" w:rsidTr="001D00F3">
        <w:trPr>
          <w:gridAfter w:val="1"/>
          <w:wAfter w:w="14" w:type="dxa"/>
        </w:trPr>
        <w:tc>
          <w:tcPr>
            <w:tcW w:w="1799" w:type="dxa"/>
            <w:vMerge w:val="restart"/>
            <w:shd w:val="clear" w:color="auto" w:fill="auto"/>
          </w:tcPr>
          <w:p w14:paraId="2E7A09CC"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DOLGU DUVAR</w:t>
            </w:r>
          </w:p>
          <w:p w14:paraId="1AD6AF01"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(Tuğla, gaz beton, bims blok vb.)</w:t>
            </w:r>
          </w:p>
        </w:tc>
        <w:tc>
          <w:tcPr>
            <w:tcW w:w="3374" w:type="dxa"/>
            <w:shd w:val="clear" w:color="auto" w:fill="auto"/>
          </w:tcPr>
          <w:p w14:paraId="39046F50" w14:textId="77777777" w:rsidR="00E36A60" w:rsidRPr="00E36A60" w:rsidRDefault="00E36A60" w:rsidP="001D00F3">
            <w:pPr>
              <w:rPr>
                <w:rFonts w:ascii="Calibri" w:hAnsi="Calibri" w:cs="Arial"/>
                <w:sz w:val="20"/>
                <w:szCs w:val="20"/>
              </w:rPr>
            </w:pPr>
            <w:r w:rsidRPr="00E36A60">
              <w:rPr>
                <w:rFonts w:ascii="Calibri" w:hAnsi="Calibri" w:cs="Arial"/>
                <w:sz w:val="20"/>
                <w:szCs w:val="20"/>
              </w:rPr>
              <w:t>1/αi Yüzeysel Isıl İletim Katsayısı (iç)</w:t>
            </w:r>
          </w:p>
        </w:tc>
        <w:tc>
          <w:tcPr>
            <w:tcW w:w="1260" w:type="dxa"/>
            <w:gridSpan w:val="2"/>
            <w:shd w:val="clear" w:color="auto" w:fill="auto"/>
          </w:tcPr>
          <w:p w14:paraId="7A2F2182"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w:t>
            </w:r>
          </w:p>
        </w:tc>
        <w:tc>
          <w:tcPr>
            <w:tcW w:w="1440" w:type="dxa"/>
            <w:gridSpan w:val="2"/>
            <w:shd w:val="clear" w:color="auto" w:fill="auto"/>
          </w:tcPr>
          <w:p w14:paraId="7D256312"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w:t>
            </w:r>
          </w:p>
        </w:tc>
        <w:tc>
          <w:tcPr>
            <w:tcW w:w="1307" w:type="dxa"/>
            <w:shd w:val="clear" w:color="auto" w:fill="auto"/>
          </w:tcPr>
          <w:p w14:paraId="1E56AAA5"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0,130</w:t>
            </w:r>
          </w:p>
        </w:tc>
        <w:tc>
          <w:tcPr>
            <w:tcW w:w="1549" w:type="dxa"/>
            <w:vMerge w:val="restart"/>
            <w:shd w:val="clear" w:color="auto" w:fill="auto"/>
            <w:vAlign w:val="center"/>
          </w:tcPr>
          <w:p w14:paraId="7DDD2E37" w14:textId="77777777" w:rsidR="00E36A60" w:rsidRPr="00E36A60" w:rsidRDefault="00E36A60" w:rsidP="001D00F3">
            <w:pPr>
              <w:jc w:val="center"/>
              <w:rPr>
                <w:rFonts w:ascii="Calibri" w:hAnsi="Calibri" w:cs="Arial"/>
                <w:sz w:val="20"/>
                <w:szCs w:val="20"/>
              </w:rPr>
            </w:pPr>
          </w:p>
        </w:tc>
      </w:tr>
      <w:tr w:rsidR="00E36A60" w:rsidRPr="00E36A60" w14:paraId="0948BC5C" w14:textId="77777777" w:rsidTr="001D00F3">
        <w:trPr>
          <w:gridAfter w:val="1"/>
          <w:wAfter w:w="14" w:type="dxa"/>
        </w:trPr>
        <w:tc>
          <w:tcPr>
            <w:tcW w:w="1799" w:type="dxa"/>
            <w:vMerge/>
            <w:shd w:val="clear" w:color="auto" w:fill="auto"/>
          </w:tcPr>
          <w:p w14:paraId="07EF28CA" w14:textId="77777777" w:rsidR="00E36A60" w:rsidRPr="00E36A60" w:rsidRDefault="00E36A60" w:rsidP="001D00F3">
            <w:pPr>
              <w:rPr>
                <w:rFonts w:ascii="Calibri" w:hAnsi="Calibri" w:cs="Arial"/>
                <w:sz w:val="20"/>
                <w:szCs w:val="20"/>
              </w:rPr>
            </w:pPr>
          </w:p>
        </w:tc>
        <w:tc>
          <w:tcPr>
            <w:tcW w:w="3374" w:type="dxa"/>
            <w:shd w:val="clear" w:color="auto" w:fill="auto"/>
          </w:tcPr>
          <w:p w14:paraId="7CFC7D2F" w14:textId="77777777" w:rsidR="00E36A60" w:rsidRPr="00E36A60" w:rsidRDefault="00E36A60" w:rsidP="001D00F3">
            <w:pPr>
              <w:rPr>
                <w:rFonts w:ascii="Calibri" w:hAnsi="Calibri" w:cs="Arial"/>
                <w:sz w:val="20"/>
                <w:szCs w:val="20"/>
              </w:rPr>
            </w:pPr>
          </w:p>
        </w:tc>
        <w:tc>
          <w:tcPr>
            <w:tcW w:w="1260" w:type="dxa"/>
            <w:gridSpan w:val="2"/>
            <w:shd w:val="clear" w:color="auto" w:fill="auto"/>
          </w:tcPr>
          <w:p w14:paraId="7D5B6FED" w14:textId="77777777" w:rsidR="00E36A60" w:rsidRPr="00E36A60" w:rsidRDefault="00E36A60" w:rsidP="001D00F3">
            <w:pPr>
              <w:jc w:val="center"/>
              <w:rPr>
                <w:rFonts w:ascii="Calibri" w:hAnsi="Calibri" w:cs="Arial"/>
                <w:sz w:val="20"/>
                <w:szCs w:val="20"/>
              </w:rPr>
            </w:pPr>
          </w:p>
        </w:tc>
        <w:tc>
          <w:tcPr>
            <w:tcW w:w="1440" w:type="dxa"/>
            <w:gridSpan w:val="2"/>
            <w:shd w:val="clear" w:color="auto" w:fill="auto"/>
          </w:tcPr>
          <w:p w14:paraId="37E1E10B" w14:textId="77777777" w:rsidR="00E36A60" w:rsidRPr="00E36A60" w:rsidRDefault="00E36A60" w:rsidP="001D00F3">
            <w:pPr>
              <w:jc w:val="center"/>
              <w:rPr>
                <w:rFonts w:ascii="Calibri" w:hAnsi="Calibri" w:cs="Arial"/>
                <w:sz w:val="20"/>
                <w:szCs w:val="20"/>
              </w:rPr>
            </w:pPr>
          </w:p>
        </w:tc>
        <w:tc>
          <w:tcPr>
            <w:tcW w:w="1307" w:type="dxa"/>
            <w:shd w:val="clear" w:color="auto" w:fill="auto"/>
          </w:tcPr>
          <w:p w14:paraId="6F8325E8" w14:textId="77777777" w:rsidR="00E36A60" w:rsidRPr="00E36A60" w:rsidRDefault="00E36A60" w:rsidP="001D00F3">
            <w:pPr>
              <w:jc w:val="center"/>
              <w:rPr>
                <w:rFonts w:ascii="Calibri" w:hAnsi="Calibri" w:cs="Arial"/>
                <w:sz w:val="20"/>
                <w:szCs w:val="20"/>
              </w:rPr>
            </w:pPr>
          </w:p>
        </w:tc>
        <w:tc>
          <w:tcPr>
            <w:tcW w:w="1549" w:type="dxa"/>
            <w:vMerge/>
            <w:shd w:val="clear" w:color="auto" w:fill="auto"/>
          </w:tcPr>
          <w:p w14:paraId="155216FE" w14:textId="77777777" w:rsidR="00E36A60" w:rsidRPr="00E36A60" w:rsidRDefault="00E36A60" w:rsidP="001D00F3">
            <w:pPr>
              <w:jc w:val="center"/>
              <w:rPr>
                <w:rFonts w:ascii="Calibri" w:hAnsi="Calibri" w:cs="Arial"/>
                <w:sz w:val="20"/>
                <w:szCs w:val="20"/>
              </w:rPr>
            </w:pPr>
          </w:p>
        </w:tc>
      </w:tr>
      <w:tr w:rsidR="00E36A60" w:rsidRPr="00E36A60" w14:paraId="1449AFC5" w14:textId="77777777" w:rsidTr="001D00F3">
        <w:trPr>
          <w:gridAfter w:val="1"/>
          <w:wAfter w:w="14" w:type="dxa"/>
        </w:trPr>
        <w:tc>
          <w:tcPr>
            <w:tcW w:w="1799" w:type="dxa"/>
            <w:vMerge/>
            <w:shd w:val="clear" w:color="auto" w:fill="auto"/>
          </w:tcPr>
          <w:p w14:paraId="466EBDBC" w14:textId="77777777" w:rsidR="00E36A60" w:rsidRPr="00E36A60" w:rsidRDefault="00E36A60" w:rsidP="001D00F3">
            <w:pPr>
              <w:rPr>
                <w:rFonts w:ascii="Calibri" w:hAnsi="Calibri" w:cs="Arial"/>
                <w:sz w:val="20"/>
                <w:szCs w:val="20"/>
              </w:rPr>
            </w:pPr>
          </w:p>
        </w:tc>
        <w:tc>
          <w:tcPr>
            <w:tcW w:w="3374" w:type="dxa"/>
            <w:shd w:val="clear" w:color="auto" w:fill="auto"/>
          </w:tcPr>
          <w:p w14:paraId="2171A480" w14:textId="77777777" w:rsidR="00E36A60" w:rsidRPr="00E36A60" w:rsidRDefault="00E36A60" w:rsidP="001D00F3">
            <w:pPr>
              <w:rPr>
                <w:rFonts w:ascii="Calibri" w:hAnsi="Calibri" w:cs="Arial"/>
                <w:sz w:val="20"/>
                <w:szCs w:val="20"/>
              </w:rPr>
            </w:pPr>
          </w:p>
        </w:tc>
        <w:tc>
          <w:tcPr>
            <w:tcW w:w="1260" w:type="dxa"/>
            <w:gridSpan w:val="2"/>
            <w:shd w:val="clear" w:color="auto" w:fill="auto"/>
          </w:tcPr>
          <w:p w14:paraId="1FC075C1" w14:textId="77777777" w:rsidR="00E36A60" w:rsidRPr="00E36A60" w:rsidRDefault="00E36A60" w:rsidP="001D00F3">
            <w:pPr>
              <w:jc w:val="center"/>
              <w:rPr>
                <w:rFonts w:ascii="Calibri" w:hAnsi="Calibri" w:cs="Arial"/>
                <w:sz w:val="20"/>
                <w:szCs w:val="20"/>
              </w:rPr>
            </w:pPr>
          </w:p>
        </w:tc>
        <w:tc>
          <w:tcPr>
            <w:tcW w:w="1440" w:type="dxa"/>
            <w:gridSpan w:val="2"/>
            <w:shd w:val="clear" w:color="auto" w:fill="auto"/>
          </w:tcPr>
          <w:p w14:paraId="357229E2" w14:textId="77777777" w:rsidR="00E36A60" w:rsidRPr="00E36A60" w:rsidRDefault="00E36A60" w:rsidP="001D00F3">
            <w:pPr>
              <w:jc w:val="center"/>
              <w:rPr>
                <w:rFonts w:ascii="Calibri" w:hAnsi="Calibri" w:cs="Arial"/>
                <w:sz w:val="20"/>
                <w:szCs w:val="20"/>
              </w:rPr>
            </w:pPr>
          </w:p>
        </w:tc>
        <w:tc>
          <w:tcPr>
            <w:tcW w:w="1307" w:type="dxa"/>
            <w:shd w:val="clear" w:color="auto" w:fill="auto"/>
          </w:tcPr>
          <w:p w14:paraId="77BD827D" w14:textId="77777777" w:rsidR="00E36A60" w:rsidRPr="00E36A60" w:rsidRDefault="00E36A60" w:rsidP="001D00F3">
            <w:pPr>
              <w:jc w:val="center"/>
              <w:rPr>
                <w:rFonts w:ascii="Calibri" w:hAnsi="Calibri" w:cs="Arial"/>
                <w:sz w:val="20"/>
                <w:szCs w:val="20"/>
              </w:rPr>
            </w:pPr>
          </w:p>
        </w:tc>
        <w:tc>
          <w:tcPr>
            <w:tcW w:w="1549" w:type="dxa"/>
            <w:vMerge/>
            <w:shd w:val="clear" w:color="auto" w:fill="auto"/>
          </w:tcPr>
          <w:p w14:paraId="3C43E8E0" w14:textId="77777777" w:rsidR="00E36A60" w:rsidRPr="00E36A60" w:rsidRDefault="00E36A60" w:rsidP="001D00F3">
            <w:pPr>
              <w:jc w:val="center"/>
              <w:rPr>
                <w:rFonts w:ascii="Calibri" w:hAnsi="Calibri" w:cs="Arial"/>
                <w:sz w:val="20"/>
                <w:szCs w:val="20"/>
              </w:rPr>
            </w:pPr>
          </w:p>
        </w:tc>
      </w:tr>
      <w:tr w:rsidR="00E36A60" w:rsidRPr="00E36A60" w14:paraId="336B3FC1" w14:textId="77777777" w:rsidTr="001D00F3">
        <w:trPr>
          <w:gridAfter w:val="1"/>
          <w:wAfter w:w="14" w:type="dxa"/>
        </w:trPr>
        <w:tc>
          <w:tcPr>
            <w:tcW w:w="1799" w:type="dxa"/>
            <w:vMerge/>
            <w:shd w:val="clear" w:color="auto" w:fill="auto"/>
          </w:tcPr>
          <w:p w14:paraId="69E8DC99" w14:textId="77777777" w:rsidR="00E36A60" w:rsidRPr="00E36A60" w:rsidRDefault="00E36A60" w:rsidP="001D00F3">
            <w:pPr>
              <w:rPr>
                <w:rFonts w:ascii="Calibri" w:hAnsi="Calibri" w:cs="Arial"/>
                <w:sz w:val="20"/>
                <w:szCs w:val="20"/>
              </w:rPr>
            </w:pPr>
          </w:p>
        </w:tc>
        <w:tc>
          <w:tcPr>
            <w:tcW w:w="3374" w:type="dxa"/>
            <w:shd w:val="clear" w:color="auto" w:fill="auto"/>
          </w:tcPr>
          <w:p w14:paraId="2563D717" w14:textId="77777777" w:rsidR="00E36A60" w:rsidRPr="00E36A60" w:rsidRDefault="00E36A60" w:rsidP="001D00F3">
            <w:pPr>
              <w:rPr>
                <w:rFonts w:ascii="Calibri" w:hAnsi="Calibri" w:cs="Arial"/>
                <w:sz w:val="20"/>
                <w:szCs w:val="20"/>
              </w:rPr>
            </w:pPr>
          </w:p>
        </w:tc>
        <w:tc>
          <w:tcPr>
            <w:tcW w:w="1260" w:type="dxa"/>
            <w:gridSpan w:val="2"/>
            <w:shd w:val="clear" w:color="auto" w:fill="auto"/>
          </w:tcPr>
          <w:p w14:paraId="023F4A5A" w14:textId="77777777" w:rsidR="00E36A60" w:rsidRPr="00E36A60" w:rsidRDefault="00E36A60" w:rsidP="001D00F3">
            <w:pPr>
              <w:jc w:val="center"/>
              <w:rPr>
                <w:rFonts w:ascii="Calibri" w:hAnsi="Calibri" w:cs="Arial"/>
                <w:sz w:val="20"/>
                <w:szCs w:val="20"/>
              </w:rPr>
            </w:pPr>
          </w:p>
        </w:tc>
        <w:tc>
          <w:tcPr>
            <w:tcW w:w="1440" w:type="dxa"/>
            <w:gridSpan w:val="2"/>
            <w:shd w:val="clear" w:color="auto" w:fill="auto"/>
          </w:tcPr>
          <w:p w14:paraId="51140CA0" w14:textId="77777777" w:rsidR="00E36A60" w:rsidRPr="00E36A60" w:rsidRDefault="00E36A60" w:rsidP="001D00F3">
            <w:pPr>
              <w:jc w:val="center"/>
              <w:rPr>
                <w:rFonts w:ascii="Calibri" w:hAnsi="Calibri" w:cs="Arial"/>
                <w:sz w:val="20"/>
                <w:szCs w:val="20"/>
              </w:rPr>
            </w:pPr>
          </w:p>
        </w:tc>
        <w:tc>
          <w:tcPr>
            <w:tcW w:w="1307" w:type="dxa"/>
            <w:shd w:val="clear" w:color="auto" w:fill="auto"/>
          </w:tcPr>
          <w:p w14:paraId="09353D3B" w14:textId="77777777" w:rsidR="00E36A60" w:rsidRPr="00E36A60" w:rsidRDefault="00E36A60" w:rsidP="001D00F3">
            <w:pPr>
              <w:jc w:val="center"/>
              <w:rPr>
                <w:rFonts w:ascii="Calibri" w:hAnsi="Calibri" w:cs="Arial"/>
                <w:sz w:val="20"/>
                <w:szCs w:val="20"/>
              </w:rPr>
            </w:pPr>
          </w:p>
        </w:tc>
        <w:tc>
          <w:tcPr>
            <w:tcW w:w="1549" w:type="dxa"/>
            <w:vMerge/>
            <w:shd w:val="clear" w:color="auto" w:fill="auto"/>
          </w:tcPr>
          <w:p w14:paraId="5A7AC883" w14:textId="77777777" w:rsidR="00E36A60" w:rsidRPr="00E36A60" w:rsidRDefault="00E36A60" w:rsidP="001D00F3">
            <w:pPr>
              <w:jc w:val="center"/>
              <w:rPr>
                <w:rFonts w:ascii="Calibri" w:hAnsi="Calibri" w:cs="Arial"/>
                <w:sz w:val="20"/>
                <w:szCs w:val="20"/>
              </w:rPr>
            </w:pPr>
          </w:p>
        </w:tc>
      </w:tr>
      <w:tr w:rsidR="00E36A60" w:rsidRPr="00E36A60" w14:paraId="4BCE5C5D" w14:textId="77777777" w:rsidTr="001D00F3">
        <w:trPr>
          <w:gridAfter w:val="1"/>
          <w:wAfter w:w="14" w:type="dxa"/>
        </w:trPr>
        <w:tc>
          <w:tcPr>
            <w:tcW w:w="1799" w:type="dxa"/>
            <w:vMerge/>
            <w:shd w:val="clear" w:color="auto" w:fill="auto"/>
          </w:tcPr>
          <w:p w14:paraId="347993C0" w14:textId="77777777" w:rsidR="00E36A60" w:rsidRPr="00E36A60" w:rsidRDefault="00E36A60" w:rsidP="001D00F3">
            <w:pPr>
              <w:rPr>
                <w:rFonts w:ascii="Calibri" w:hAnsi="Calibri" w:cs="Arial"/>
                <w:sz w:val="20"/>
                <w:szCs w:val="20"/>
              </w:rPr>
            </w:pPr>
          </w:p>
        </w:tc>
        <w:tc>
          <w:tcPr>
            <w:tcW w:w="3374" w:type="dxa"/>
            <w:shd w:val="clear" w:color="auto" w:fill="auto"/>
          </w:tcPr>
          <w:p w14:paraId="3725EEEA" w14:textId="77777777" w:rsidR="00E36A60" w:rsidRPr="00E36A60" w:rsidRDefault="00E36A60" w:rsidP="001D00F3">
            <w:pPr>
              <w:rPr>
                <w:rFonts w:ascii="Calibri" w:hAnsi="Calibri" w:cs="Arial"/>
                <w:sz w:val="20"/>
                <w:szCs w:val="20"/>
              </w:rPr>
            </w:pPr>
          </w:p>
        </w:tc>
        <w:tc>
          <w:tcPr>
            <w:tcW w:w="1260" w:type="dxa"/>
            <w:gridSpan w:val="2"/>
            <w:shd w:val="clear" w:color="auto" w:fill="auto"/>
          </w:tcPr>
          <w:p w14:paraId="454B4965" w14:textId="77777777" w:rsidR="00E36A60" w:rsidRPr="00E36A60" w:rsidRDefault="00E36A60" w:rsidP="001D00F3">
            <w:pPr>
              <w:jc w:val="center"/>
              <w:rPr>
                <w:rFonts w:ascii="Calibri" w:hAnsi="Calibri" w:cs="Arial"/>
                <w:sz w:val="20"/>
                <w:szCs w:val="20"/>
              </w:rPr>
            </w:pPr>
          </w:p>
        </w:tc>
        <w:tc>
          <w:tcPr>
            <w:tcW w:w="1440" w:type="dxa"/>
            <w:gridSpan w:val="2"/>
            <w:shd w:val="clear" w:color="auto" w:fill="auto"/>
          </w:tcPr>
          <w:p w14:paraId="744B7EFB" w14:textId="77777777" w:rsidR="00E36A60" w:rsidRPr="00E36A60" w:rsidRDefault="00E36A60" w:rsidP="001D00F3">
            <w:pPr>
              <w:jc w:val="center"/>
              <w:rPr>
                <w:rFonts w:ascii="Calibri" w:hAnsi="Calibri" w:cs="Arial"/>
                <w:sz w:val="20"/>
                <w:szCs w:val="20"/>
              </w:rPr>
            </w:pPr>
          </w:p>
        </w:tc>
        <w:tc>
          <w:tcPr>
            <w:tcW w:w="1307" w:type="dxa"/>
            <w:shd w:val="clear" w:color="auto" w:fill="auto"/>
          </w:tcPr>
          <w:p w14:paraId="0F53547A" w14:textId="77777777" w:rsidR="00E36A60" w:rsidRPr="00E36A60" w:rsidRDefault="00E36A60" w:rsidP="001D00F3">
            <w:pPr>
              <w:jc w:val="center"/>
              <w:rPr>
                <w:rFonts w:ascii="Calibri" w:hAnsi="Calibri" w:cs="Arial"/>
                <w:sz w:val="20"/>
                <w:szCs w:val="20"/>
              </w:rPr>
            </w:pPr>
          </w:p>
        </w:tc>
        <w:tc>
          <w:tcPr>
            <w:tcW w:w="1549" w:type="dxa"/>
            <w:vMerge/>
            <w:shd w:val="clear" w:color="auto" w:fill="auto"/>
          </w:tcPr>
          <w:p w14:paraId="0ADC9860" w14:textId="77777777" w:rsidR="00E36A60" w:rsidRPr="00E36A60" w:rsidRDefault="00E36A60" w:rsidP="001D00F3">
            <w:pPr>
              <w:jc w:val="center"/>
              <w:rPr>
                <w:rFonts w:ascii="Calibri" w:hAnsi="Calibri" w:cs="Arial"/>
                <w:sz w:val="20"/>
                <w:szCs w:val="20"/>
              </w:rPr>
            </w:pPr>
          </w:p>
        </w:tc>
      </w:tr>
      <w:tr w:rsidR="00E36A60" w:rsidRPr="00E36A60" w14:paraId="2ACA019D" w14:textId="77777777" w:rsidTr="001D00F3">
        <w:trPr>
          <w:gridAfter w:val="1"/>
          <w:wAfter w:w="14" w:type="dxa"/>
        </w:trPr>
        <w:tc>
          <w:tcPr>
            <w:tcW w:w="1799" w:type="dxa"/>
            <w:vMerge/>
            <w:shd w:val="clear" w:color="auto" w:fill="auto"/>
          </w:tcPr>
          <w:p w14:paraId="46BA2C2F" w14:textId="77777777" w:rsidR="00E36A60" w:rsidRPr="00E36A60" w:rsidRDefault="00E36A60" w:rsidP="001D00F3">
            <w:pPr>
              <w:rPr>
                <w:rFonts w:ascii="Calibri" w:hAnsi="Calibri" w:cs="Arial"/>
                <w:sz w:val="20"/>
                <w:szCs w:val="20"/>
              </w:rPr>
            </w:pPr>
          </w:p>
        </w:tc>
        <w:tc>
          <w:tcPr>
            <w:tcW w:w="3374" w:type="dxa"/>
            <w:shd w:val="clear" w:color="auto" w:fill="auto"/>
          </w:tcPr>
          <w:p w14:paraId="6F3DDD17" w14:textId="77777777" w:rsidR="00E36A60" w:rsidRPr="00E36A60" w:rsidRDefault="00E36A60" w:rsidP="001D00F3">
            <w:pPr>
              <w:rPr>
                <w:rFonts w:ascii="Calibri" w:hAnsi="Calibri" w:cs="Arial"/>
                <w:sz w:val="20"/>
                <w:szCs w:val="20"/>
              </w:rPr>
            </w:pPr>
          </w:p>
        </w:tc>
        <w:tc>
          <w:tcPr>
            <w:tcW w:w="1260" w:type="dxa"/>
            <w:gridSpan w:val="2"/>
            <w:shd w:val="clear" w:color="auto" w:fill="auto"/>
          </w:tcPr>
          <w:p w14:paraId="3357A947" w14:textId="77777777" w:rsidR="00E36A60" w:rsidRPr="00E36A60" w:rsidRDefault="00E36A60" w:rsidP="001D00F3">
            <w:pPr>
              <w:jc w:val="center"/>
              <w:rPr>
                <w:rFonts w:ascii="Calibri" w:hAnsi="Calibri" w:cs="Arial"/>
                <w:sz w:val="20"/>
                <w:szCs w:val="20"/>
              </w:rPr>
            </w:pPr>
          </w:p>
        </w:tc>
        <w:tc>
          <w:tcPr>
            <w:tcW w:w="1440" w:type="dxa"/>
            <w:gridSpan w:val="2"/>
            <w:shd w:val="clear" w:color="auto" w:fill="auto"/>
          </w:tcPr>
          <w:p w14:paraId="4505CE40" w14:textId="77777777" w:rsidR="00E36A60" w:rsidRPr="00E36A60" w:rsidRDefault="00E36A60" w:rsidP="001D00F3">
            <w:pPr>
              <w:jc w:val="center"/>
              <w:rPr>
                <w:rFonts w:ascii="Calibri" w:hAnsi="Calibri" w:cs="Arial"/>
                <w:sz w:val="20"/>
                <w:szCs w:val="20"/>
              </w:rPr>
            </w:pPr>
          </w:p>
        </w:tc>
        <w:tc>
          <w:tcPr>
            <w:tcW w:w="1307" w:type="dxa"/>
            <w:shd w:val="clear" w:color="auto" w:fill="auto"/>
          </w:tcPr>
          <w:p w14:paraId="0AC655B4" w14:textId="77777777" w:rsidR="00E36A60" w:rsidRPr="00E36A60" w:rsidRDefault="00E36A60" w:rsidP="001D00F3">
            <w:pPr>
              <w:jc w:val="center"/>
              <w:rPr>
                <w:rFonts w:ascii="Calibri" w:hAnsi="Calibri" w:cs="Arial"/>
                <w:sz w:val="20"/>
                <w:szCs w:val="20"/>
              </w:rPr>
            </w:pPr>
          </w:p>
        </w:tc>
        <w:tc>
          <w:tcPr>
            <w:tcW w:w="1549" w:type="dxa"/>
            <w:vMerge/>
            <w:shd w:val="clear" w:color="auto" w:fill="auto"/>
          </w:tcPr>
          <w:p w14:paraId="75D295CE" w14:textId="77777777" w:rsidR="00E36A60" w:rsidRPr="00E36A60" w:rsidRDefault="00E36A60" w:rsidP="001D00F3">
            <w:pPr>
              <w:jc w:val="center"/>
              <w:rPr>
                <w:rFonts w:ascii="Calibri" w:hAnsi="Calibri" w:cs="Arial"/>
                <w:sz w:val="20"/>
                <w:szCs w:val="20"/>
              </w:rPr>
            </w:pPr>
          </w:p>
        </w:tc>
      </w:tr>
      <w:tr w:rsidR="00E36A60" w:rsidRPr="00E36A60" w14:paraId="79CE739C" w14:textId="77777777" w:rsidTr="001D00F3">
        <w:trPr>
          <w:gridAfter w:val="1"/>
          <w:wAfter w:w="14" w:type="dxa"/>
        </w:trPr>
        <w:tc>
          <w:tcPr>
            <w:tcW w:w="1799" w:type="dxa"/>
            <w:vMerge/>
            <w:shd w:val="clear" w:color="auto" w:fill="auto"/>
          </w:tcPr>
          <w:p w14:paraId="22ACAE97" w14:textId="77777777" w:rsidR="00E36A60" w:rsidRPr="00E36A60" w:rsidRDefault="00E36A60" w:rsidP="001D00F3">
            <w:pPr>
              <w:rPr>
                <w:rFonts w:ascii="Calibri" w:hAnsi="Calibri" w:cs="Arial"/>
                <w:sz w:val="20"/>
                <w:szCs w:val="20"/>
              </w:rPr>
            </w:pPr>
          </w:p>
        </w:tc>
        <w:tc>
          <w:tcPr>
            <w:tcW w:w="3374" w:type="dxa"/>
            <w:shd w:val="clear" w:color="auto" w:fill="auto"/>
          </w:tcPr>
          <w:p w14:paraId="55B2A66E" w14:textId="77777777" w:rsidR="00E36A60" w:rsidRPr="00E36A60" w:rsidRDefault="00E36A60" w:rsidP="001D00F3">
            <w:pPr>
              <w:rPr>
                <w:rFonts w:ascii="Calibri" w:hAnsi="Calibri" w:cs="Arial"/>
                <w:sz w:val="20"/>
                <w:szCs w:val="20"/>
              </w:rPr>
            </w:pPr>
            <w:r w:rsidRPr="00E36A60">
              <w:rPr>
                <w:rFonts w:ascii="Calibri" w:hAnsi="Calibri" w:cs="Arial"/>
                <w:sz w:val="20"/>
                <w:szCs w:val="20"/>
              </w:rPr>
              <w:t>1/αd Yüzeysel Isıl İletim Katsayısı (dış)</w:t>
            </w:r>
          </w:p>
        </w:tc>
        <w:tc>
          <w:tcPr>
            <w:tcW w:w="1260" w:type="dxa"/>
            <w:gridSpan w:val="2"/>
            <w:shd w:val="clear" w:color="auto" w:fill="auto"/>
          </w:tcPr>
          <w:p w14:paraId="41A7A00E"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w:t>
            </w:r>
          </w:p>
        </w:tc>
        <w:tc>
          <w:tcPr>
            <w:tcW w:w="1440" w:type="dxa"/>
            <w:gridSpan w:val="2"/>
            <w:shd w:val="clear" w:color="auto" w:fill="auto"/>
          </w:tcPr>
          <w:p w14:paraId="56B4079C"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w:t>
            </w:r>
          </w:p>
        </w:tc>
        <w:tc>
          <w:tcPr>
            <w:tcW w:w="1307" w:type="dxa"/>
            <w:shd w:val="clear" w:color="auto" w:fill="auto"/>
          </w:tcPr>
          <w:p w14:paraId="5394D34C"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0,04</w:t>
            </w:r>
          </w:p>
        </w:tc>
        <w:tc>
          <w:tcPr>
            <w:tcW w:w="1549" w:type="dxa"/>
            <w:vMerge/>
            <w:shd w:val="clear" w:color="auto" w:fill="auto"/>
          </w:tcPr>
          <w:p w14:paraId="0F7AEC78" w14:textId="77777777" w:rsidR="00E36A60" w:rsidRPr="00E36A60" w:rsidRDefault="00E36A60" w:rsidP="001D00F3">
            <w:pPr>
              <w:jc w:val="center"/>
              <w:rPr>
                <w:rFonts w:ascii="Calibri" w:hAnsi="Calibri" w:cs="Arial"/>
                <w:sz w:val="20"/>
                <w:szCs w:val="20"/>
              </w:rPr>
            </w:pPr>
          </w:p>
        </w:tc>
      </w:tr>
      <w:tr w:rsidR="00E36A60" w:rsidRPr="00E36A60" w14:paraId="2DCDECD9" w14:textId="77777777" w:rsidTr="001D00F3">
        <w:trPr>
          <w:gridAfter w:val="1"/>
          <w:wAfter w:w="14" w:type="dxa"/>
        </w:trPr>
        <w:tc>
          <w:tcPr>
            <w:tcW w:w="7873" w:type="dxa"/>
            <w:gridSpan w:val="6"/>
            <w:shd w:val="clear" w:color="auto" w:fill="auto"/>
          </w:tcPr>
          <w:p w14:paraId="00361479" w14:textId="77777777" w:rsidR="00E36A60" w:rsidRPr="00E36A60" w:rsidRDefault="00E36A60" w:rsidP="001D00F3">
            <w:pPr>
              <w:jc w:val="right"/>
              <w:rPr>
                <w:rFonts w:ascii="Calibri" w:hAnsi="Calibri" w:cs="Arial"/>
                <w:b/>
                <w:sz w:val="20"/>
                <w:szCs w:val="20"/>
              </w:rPr>
            </w:pPr>
            <w:r w:rsidRPr="00E36A60">
              <w:rPr>
                <w:rFonts w:ascii="Calibri" w:hAnsi="Calibri" w:cs="Arial"/>
                <w:b/>
                <w:sz w:val="20"/>
                <w:szCs w:val="20"/>
              </w:rPr>
              <w:t>Toplam R:</w:t>
            </w:r>
          </w:p>
        </w:tc>
        <w:tc>
          <w:tcPr>
            <w:tcW w:w="1307" w:type="dxa"/>
            <w:shd w:val="clear" w:color="auto" w:fill="auto"/>
          </w:tcPr>
          <w:p w14:paraId="35BC0F8B" w14:textId="77777777" w:rsidR="00E36A60" w:rsidRPr="00E36A60" w:rsidRDefault="00E36A60" w:rsidP="001D00F3">
            <w:pPr>
              <w:rPr>
                <w:rFonts w:ascii="Calibri" w:hAnsi="Calibri" w:cs="Arial"/>
                <w:sz w:val="20"/>
                <w:szCs w:val="20"/>
              </w:rPr>
            </w:pPr>
          </w:p>
        </w:tc>
        <w:tc>
          <w:tcPr>
            <w:tcW w:w="1549" w:type="dxa"/>
            <w:shd w:val="clear" w:color="auto" w:fill="auto"/>
          </w:tcPr>
          <w:p w14:paraId="0AAD1A12" w14:textId="77777777" w:rsidR="00E36A60" w:rsidRPr="00E36A60" w:rsidRDefault="00E36A60" w:rsidP="001D00F3">
            <w:pPr>
              <w:rPr>
                <w:rFonts w:ascii="Calibri" w:hAnsi="Calibri" w:cs="Arial"/>
                <w:sz w:val="20"/>
                <w:szCs w:val="20"/>
              </w:rPr>
            </w:pPr>
            <w:r w:rsidRPr="00E36A60">
              <w:rPr>
                <w:rFonts w:ascii="Calibri" w:hAnsi="Calibri" w:cs="Arial"/>
                <w:b/>
                <w:sz w:val="20"/>
                <w:szCs w:val="20"/>
              </w:rPr>
              <w:t>U (1/</w:t>
            </w:r>
            <w:proofErr w:type="gramStart"/>
            <w:r w:rsidRPr="00E36A60">
              <w:rPr>
                <w:rFonts w:ascii="Calibri" w:hAnsi="Calibri" w:cs="Arial"/>
                <w:b/>
                <w:sz w:val="20"/>
                <w:szCs w:val="20"/>
              </w:rPr>
              <w:t>R)=</w:t>
            </w:r>
            <w:proofErr w:type="gramEnd"/>
            <w:r w:rsidRPr="00E36A60">
              <w:rPr>
                <w:rFonts w:ascii="Calibri" w:hAnsi="Calibri" w:cs="Arial"/>
                <w:b/>
                <w:sz w:val="20"/>
                <w:szCs w:val="20"/>
              </w:rPr>
              <w:t xml:space="preserve"> ………..</w:t>
            </w:r>
          </w:p>
        </w:tc>
      </w:tr>
      <w:tr w:rsidR="00E36A60" w:rsidRPr="00E36A60" w14:paraId="7825E14A" w14:textId="77777777" w:rsidTr="001D00F3">
        <w:trPr>
          <w:gridAfter w:val="1"/>
          <w:wAfter w:w="14" w:type="dxa"/>
          <w:trHeight w:val="729"/>
        </w:trPr>
        <w:tc>
          <w:tcPr>
            <w:tcW w:w="5173" w:type="dxa"/>
            <w:gridSpan w:val="2"/>
            <w:shd w:val="clear" w:color="auto" w:fill="auto"/>
          </w:tcPr>
          <w:p w14:paraId="5003FF2C" w14:textId="77777777" w:rsidR="00E36A60" w:rsidRPr="00E36A60" w:rsidRDefault="00E36A60" w:rsidP="001D00F3">
            <w:pPr>
              <w:rPr>
                <w:rFonts w:ascii="Calibri" w:hAnsi="Calibri" w:cs="Arial"/>
                <w:sz w:val="20"/>
                <w:szCs w:val="20"/>
              </w:rPr>
            </w:pPr>
            <w:r w:rsidRPr="00E36A60">
              <w:rPr>
                <w:rFonts w:ascii="Calibri" w:hAnsi="Calibri" w:cs="Arial"/>
                <w:sz w:val="20"/>
                <w:szCs w:val="20"/>
              </w:rPr>
              <w:t>Yapı Elemanları</w:t>
            </w:r>
          </w:p>
        </w:tc>
        <w:tc>
          <w:tcPr>
            <w:tcW w:w="1217" w:type="dxa"/>
            <w:shd w:val="clear" w:color="auto" w:fill="auto"/>
          </w:tcPr>
          <w:p w14:paraId="4461199E" w14:textId="77777777" w:rsidR="00E36A60" w:rsidRPr="00E36A60" w:rsidRDefault="00E36A60" w:rsidP="001D00F3">
            <w:pPr>
              <w:rPr>
                <w:rFonts w:ascii="Calibri" w:hAnsi="Calibri" w:cs="Arial"/>
                <w:sz w:val="20"/>
                <w:szCs w:val="20"/>
              </w:rPr>
            </w:pPr>
            <w:r w:rsidRPr="00E36A60">
              <w:rPr>
                <w:rFonts w:ascii="Calibri" w:hAnsi="Calibri" w:cs="Arial"/>
                <w:sz w:val="20"/>
                <w:szCs w:val="20"/>
              </w:rPr>
              <w:t>Yapı Elemanı Kalınlığı</w:t>
            </w:r>
          </w:p>
          <w:p w14:paraId="5C20AC0C" w14:textId="77777777" w:rsidR="00E36A60" w:rsidRPr="00E36A60" w:rsidRDefault="00E36A60" w:rsidP="001D00F3">
            <w:pPr>
              <w:rPr>
                <w:rFonts w:ascii="Calibri" w:hAnsi="Calibri" w:cs="Arial"/>
                <w:b/>
                <w:sz w:val="20"/>
                <w:szCs w:val="20"/>
              </w:rPr>
            </w:pPr>
            <w:proofErr w:type="gramStart"/>
            <w:r w:rsidRPr="00E36A60">
              <w:rPr>
                <w:rFonts w:ascii="Calibri" w:hAnsi="Calibri" w:cs="Arial"/>
                <w:b/>
                <w:sz w:val="20"/>
                <w:szCs w:val="20"/>
              </w:rPr>
              <w:t>d</w:t>
            </w:r>
            <w:proofErr w:type="gramEnd"/>
            <w:r w:rsidRPr="00E36A60">
              <w:rPr>
                <w:rFonts w:ascii="Calibri" w:hAnsi="Calibri" w:cs="Arial"/>
                <w:b/>
                <w:sz w:val="20"/>
                <w:szCs w:val="20"/>
              </w:rPr>
              <w:t xml:space="preserve"> (m)</w:t>
            </w:r>
          </w:p>
        </w:tc>
        <w:tc>
          <w:tcPr>
            <w:tcW w:w="1483" w:type="dxa"/>
            <w:gridSpan w:val="3"/>
            <w:shd w:val="clear" w:color="auto" w:fill="auto"/>
          </w:tcPr>
          <w:p w14:paraId="6C75268B" w14:textId="77777777" w:rsidR="00E36A60" w:rsidRPr="00E36A60" w:rsidRDefault="00E36A60" w:rsidP="001D00F3">
            <w:pPr>
              <w:rPr>
                <w:rFonts w:ascii="Calibri" w:hAnsi="Calibri" w:cs="Arial"/>
                <w:sz w:val="20"/>
                <w:szCs w:val="20"/>
              </w:rPr>
            </w:pPr>
            <w:r w:rsidRPr="00E36A60">
              <w:rPr>
                <w:rFonts w:ascii="Calibri" w:hAnsi="Calibri" w:cs="Arial"/>
                <w:sz w:val="20"/>
                <w:szCs w:val="20"/>
              </w:rPr>
              <w:t xml:space="preserve">Isıl İletkenlik Hesap Değeri </w:t>
            </w:r>
          </w:p>
          <w:p w14:paraId="655488B2" w14:textId="77777777" w:rsidR="00E36A60" w:rsidRPr="00E36A60" w:rsidRDefault="00E36A60" w:rsidP="001D00F3">
            <w:pPr>
              <w:rPr>
                <w:rFonts w:ascii="Calibri" w:hAnsi="Calibri" w:cs="Arial"/>
                <w:b/>
                <w:sz w:val="20"/>
                <w:szCs w:val="20"/>
              </w:rPr>
            </w:pPr>
          </w:p>
          <w:p w14:paraId="770D0B92" w14:textId="77777777" w:rsidR="00E36A60" w:rsidRPr="00E36A60" w:rsidRDefault="00E36A60" w:rsidP="001D00F3">
            <w:pPr>
              <w:rPr>
                <w:rFonts w:ascii="Calibri" w:hAnsi="Calibri" w:cs="Arial"/>
                <w:b/>
                <w:sz w:val="20"/>
                <w:szCs w:val="20"/>
              </w:rPr>
            </w:pPr>
            <w:proofErr w:type="gramStart"/>
            <w:r w:rsidRPr="00E36A60">
              <w:rPr>
                <w:rFonts w:ascii="Calibri" w:hAnsi="Calibri" w:cs="Arial"/>
                <w:b/>
                <w:sz w:val="20"/>
                <w:szCs w:val="20"/>
              </w:rPr>
              <w:t>λ</w:t>
            </w:r>
            <w:proofErr w:type="gramEnd"/>
            <w:r w:rsidRPr="00E36A60">
              <w:rPr>
                <w:rFonts w:ascii="Calibri" w:hAnsi="Calibri" w:cs="Arial"/>
                <w:b/>
                <w:sz w:val="20"/>
                <w:szCs w:val="20"/>
              </w:rPr>
              <w:t xml:space="preserve"> (W/mK)</w:t>
            </w:r>
          </w:p>
        </w:tc>
        <w:tc>
          <w:tcPr>
            <w:tcW w:w="1307" w:type="dxa"/>
            <w:shd w:val="clear" w:color="auto" w:fill="auto"/>
          </w:tcPr>
          <w:p w14:paraId="4A81EA5B" w14:textId="77777777" w:rsidR="00E36A60" w:rsidRPr="00E36A60" w:rsidRDefault="00E36A60" w:rsidP="001D00F3">
            <w:pPr>
              <w:rPr>
                <w:rFonts w:ascii="Calibri" w:hAnsi="Calibri" w:cs="Arial"/>
                <w:sz w:val="20"/>
                <w:szCs w:val="20"/>
              </w:rPr>
            </w:pPr>
            <w:r w:rsidRPr="00E36A60">
              <w:rPr>
                <w:rFonts w:ascii="Calibri" w:hAnsi="Calibri" w:cs="Arial"/>
                <w:sz w:val="20"/>
                <w:szCs w:val="20"/>
              </w:rPr>
              <w:t xml:space="preserve">Isı iletkenlik Direnci </w:t>
            </w:r>
          </w:p>
          <w:p w14:paraId="75088AE2" w14:textId="77777777" w:rsidR="00E36A60" w:rsidRPr="00E36A60" w:rsidRDefault="00E36A60" w:rsidP="001D00F3">
            <w:pPr>
              <w:rPr>
                <w:rFonts w:ascii="Calibri" w:hAnsi="Calibri" w:cs="Arial"/>
                <w:sz w:val="20"/>
                <w:szCs w:val="20"/>
              </w:rPr>
            </w:pPr>
            <w:r w:rsidRPr="00E36A60">
              <w:rPr>
                <w:rFonts w:ascii="Calibri" w:hAnsi="Calibri" w:cs="Arial"/>
                <w:b/>
                <w:sz w:val="20"/>
                <w:szCs w:val="20"/>
              </w:rPr>
              <w:t>(R=d/ λ)</w:t>
            </w:r>
          </w:p>
          <w:p w14:paraId="63C4FA88" w14:textId="77777777" w:rsidR="00E36A60" w:rsidRPr="00E36A60" w:rsidRDefault="00E36A60" w:rsidP="001D00F3">
            <w:pPr>
              <w:rPr>
                <w:rFonts w:ascii="Calibri" w:hAnsi="Calibri" w:cs="Arial"/>
                <w:sz w:val="20"/>
                <w:szCs w:val="20"/>
              </w:rPr>
            </w:pPr>
            <w:r w:rsidRPr="00E36A60">
              <w:rPr>
                <w:rFonts w:ascii="Calibri" w:hAnsi="Calibri" w:cs="Arial"/>
                <w:b/>
                <w:sz w:val="20"/>
                <w:szCs w:val="20"/>
              </w:rPr>
              <w:t>R (m²K/W)</w:t>
            </w:r>
          </w:p>
        </w:tc>
        <w:tc>
          <w:tcPr>
            <w:tcW w:w="1549" w:type="dxa"/>
            <w:shd w:val="clear" w:color="auto" w:fill="auto"/>
          </w:tcPr>
          <w:p w14:paraId="16CC2C1E" w14:textId="77777777" w:rsidR="00E36A60" w:rsidRPr="00E36A60" w:rsidRDefault="00E36A60" w:rsidP="001D00F3">
            <w:pPr>
              <w:rPr>
                <w:rFonts w:ascii="Calibri" w:hAnsi="Calibri" w:cs="Arial"/>
                <w:sz w:val="20"/>
                <w:szCs w:val="20"/>
              </w:rPr>
            </w:pPr>
            <w:r w:rsidRPr="00E36A60">
              <w:rPr>
                <w:rFonts w:ascii="Calibri" w:hAnsi="Calibri" w:cs="Arial"/>
                <w:sz w:val="20"/>
                <w:szCs w:val="20"/>
              </w:rPr>
              <w:t xml:space="preserve">Isıl Geçirgenlik Katsayısı </w:t>
            </w:r>
          </w:p>
          <w:p w14:paraId="31C54647"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U (1/R): (W/m²K)</w:t>
            </w:r>
          </w:p>
        </w:tc>
      </w:tr>
      <w:tr w:rsidR="00E36A60" w:rsidRPr="00E36A60" w14:paraId="63F2C534" w14:textId="77777777" w:rsidTr="001D00F3">
        <w:trPr>
          <w:gridAfter w:val="1"/>
          <w:wAfter w:w="14" w:type="dxa"/>
        </w:trPr>
        <w:tc>
          <w:tcPr>
            <w:tcW w:w="1799" w:type="dxa"/>
            <w:vMerge w:val="restart"/>
            <w:shd w:val="clear" w:color="auto" w:fill="auto"/>
          </w:tcPr>
          <w:p w14:paraId="6040C95E"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TASIYICI DUVAR</w:t>
            </w:r>
          </w:p>
          <w:p w14:paraId="307A1429"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(Betonarme)</w:t>
            </w:r>
          </w:p>
        </w:tc>
        <w:tc>
          <w:tcPr>
            <w:tcW w:w="3374" w:type="dxa"/>
            <w:shd w:val="clear" w:color="auto" w:fill="auto"/>
          </w:tcPr>
          <w:p w14:paraId="566429C8" w14:textId="77777777" w:rsidR="00E36A60" w:rsidRPr="00E36A60" w:rsidRDefault="00E36A60" w:rsidP="001D00F3">
            <w:pPr>
              <w:rPr>
                <w:rFonts w:ascii="Calibri" w:hAnsi="Calibri" w:cs="Arial"/>
                <w:sz w:val="20"/>
                <w:szCs w:val="20"/>
              </w:rPr>
            </w:pPr>
            <w:r w:rsidRPr="00E36A60">
              <w:rPr>
                <w:rFonts w:ascii="Calibri" w:hAnsi="Calibri" w:cs="Arial"/>
                <w:sz w:val="20"/>
                <w:szCs w:val="20"/>
              </w:rPr>
              <w:t>1/αi Yüzeysel Isıl İletim Katsayısı (iç)</w:t>
            </w:r>
          </w:p>
        </w:tc>
        <w:tc>
          <w:tcPr>
            <w:tcW w:w="1217" w:type="dxa"/>
            <w:shd w:val="clear" w:color="auto" w:fill="auto"/>
          </w:tcPr>
          <w:p w14:paraId="5BA3C308"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w:t>
            </w:r>
          </w:p>
        </w:tc>
        <w:tc>
          <w:tcPr>
            <w:tcW w:w="1483" w:type="dxa"/>
            <w:gridSpan w:val="3"/>
            <w:shd w:val="clear" w:color="auto" w:fill="auto"/>
          </w:tcPr>
          <w:p w14:paraId="347E00E5"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w:t>
            </w:r>
          </w:p>
        </w:tc>
        <w:tc>
          <w:tcPr>
            <w:tcW w:w="1307" w:type="dxa"/>
            <w:shd w:val="clear" w:color="auto" w:fill="auto"/>
          </w:tcPr>
          <w:p w14:paraId="60F515C0"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0,130</w:t>
            </w:r>
          </w:p>
        </w:tc>
        <w:tc>
          <w:tcPr>
            <w:tcW w:w="1549" w:type="dxa"/>
            <w:vMerge w:val="restart"/>
            <w:shd w:val="clear" w:color="auto" w:fill="auto"/>
            <w:vAlign w:val="center"/>
          </w:tcPr>
          <w:p w14:paraId="3550484F" w14:textId="77777777" w:rsidR="00E36A60" w:rsidRPr="00E36A60" w:rsidRDefault="00E36A60" w:rsidP="001D00F3">
            <w:pPr>
              <w:jc w:val="center"/>
              <w:rPr>
                <w:rFonts w:ascii="Calibri" w:hAnsi="Calibri" w:cs="Arial"/>
                <w:sz w:val="20"/>
                <w:szCs w:val="20"/>
              </w:rPr>
            </w:pPr>
          </w:p>
        </w:tc>
      </w:tr>
      <w:tr w:rsidR="00E36A60" w:rsidRPr="00E36A60" w14:paraId="3D8317EF" w14:textId="77777777" w:rsidTr="001D00F3">
        <w:trPr>
          <w:gridAfter w:val="1"/>
          <w:wAfter w:w="14" w:type="dxa"/>
        </w:trPr>
        <w:tc>
          <w:tcPr>
            <w:tcW w:w="1799" w:type="dxa"/>
            <w:vMerge/>
            <w:shd w:val="clear" w:color="auto" w:fill="auto"/>
          </w:tcPr>
          <w:p w14:paraId="7384592B" w14:textId="77777777" w:rsidR="00E36A60" w:rsidRPr="00E36A60" w:rsidRDefault="00E36A60" w:rsidP="001D00F3">
            <w:pPr>
              <w:rPr>
                <w:rFonts w:ascii="Calibri" w:hAnsi="Calibri" w:cs="Arial"/>
                <w:sz w:val="20"/>
                <w:szCs w:val="20"/>
              </w:rPr>
            </w:pPr>
          </w:p>
        </w:tc>
        <w:tc>
          <w:tcPr>
            <w:tcW w:w="3374" w:type="dxa"/>
            <w:shd w:val="clear" w:color="auto" w:fill="auto"/>
          </w:tcPr>
          <w:p w14:paraId="375DBB6F" w14:textId="77777777" w:rsidR="00E36A60" w:rsidRPr="00E36A60" w:rsidRDefault="00E36A60" w:rsidP="001D00F3">
            <w:pPr>
              <w:rPr>
                <w:rFonts w:ascii="Calibri" w:hAnsi="Calibri" w:cs="Arial"/>
                <w:sz w:val="20"/>
                <w:szCs w:val="20"/>
              </w:rPr>
            </w:pPr>
          </w:p>
        </w:tc>
        <w:tc>
          <w:tcPr>
            <w:tcW w:w="1217" w:type="dxa"/>
            <w:shd w:val="clear" w:color="auto" w:fill="auto"/>
          </w:tcPr>
          <w:p w14:paraId="21EC720F" w14:textId="77777777" w:rsidR="00E36A60" w:rsidRPr="00E36A60" w:rsidRDefault="00E36A60" w:rsidP="001D00F3">
            <w:pPr>
              <w:jc w:val="center"/>
              <w:rPr>
                <w:rFonts w:ascii="Calibri" w:hAnsi="Calibri" w:cs="Arial"/>
                <w:sz w:val="20"/>
                <w:szCs w:val="20"/>
              </w:rPr>
            </w:pPr>
          </w:p>
        </w:tc>
        <w:tc>
          <w:tcPr>
            <w:tcW w:w="1483" w:type="dxa"/>
            <w:gridSpan w:val="3"/>
            <w:shd w:val="clear" w:color="auto" w:fill="auto"/>
          </w:tcPr>
          <w:p w14:paraId="06E07009" w14:textId="77777777" w:rsidR="00E36A60" w:rsidRPr="00E36A60" w:rsidRDefault="00E36A60" w:rsidP="001D00F3">
            <w:pPr>
              <w:jc w:val="center"/>
              <w:rPr>
                <w:rFonts w:ascii="Calibri" w:hAnsi="Calibri" w:cs="Arial"/>
                <w:sz w:val="20"/>
                <w:szCs w:val="20"/>
              </w:rPr>
            </w:pPr>
          </w:p>
        </w:tc>
        <w:tc>
          <w:tcPr>
            <w:tcW w:w="1307" w:type="dxa"/>
            <w:shd w:val="clear" w:color="auto" w:fill="auto"/>
          </w:tcPr>
          <w:p w14:paraId="6B36C0CA" w14:textId="77777777" w:rsidR="00E36A60" w:rsidRPr="00E36A60" w:rsidRDefault="00E36A60" w:rsidP="001D00F3">
            <w:pPr>
              <w:jc w:val="center"/>
              <w:rPr>
                <w:rFonts w:ascii="Calibri" w:hAnsi="Calibri" w:cs="Arial"/>
                <w:sz w:val="20"/>
                <w:szCs w:val="20"/>
              </w:rPr>
            </w:pPr>
          </w:p>
        </w:tc>
        <w:tc>
          <w:tcPr>
            <w:tcW w:w="1549" w:type="dxa"/>
            <w:vMerge/>
            <w:shd w:val="clear" w:color="auto" w:fill="auto"/>
          </w:tcPr>
          <w:p w14:paraId="2E8EF614" w14:textId="77777777" w:rsidR="00E36A60" w:rsidRPr="00E36A60" w:rsidRDefault="00E36A60" w:rsidP="001D00F3">
            <w:pPr>
              <w:jc w:val="center"/>
              <w:rPr>
                <w:rFonts w:ascii="Calibri" w:hAnsi="Calibri" w:cs="Arial"/>
                <w:sz w:val="20"/>
                <w:szCs w:val="20"/>
              </w:rPr>
            </w:pPr>
          </w:p>
        </w:tc>
      </w:tr>
      <w:tr w:rsidR="00E36A60" w:rsidRPr="00E36A60" w14:paraId="4ABC079C" w14:textId="77777777" w:rsidTr="001D00F3">
        <w:trPr>
          <w:gridAfter w:val="1"/>
          <w:wAfter w:w="14" w:type="dxa"/>
        </w:trPr>
        <w:tc>
          <w:tcPr>
            <w:tcW w:w="1799" w:type="dxa"/>
            <w:vMerge/>
            <w:shd w:val="clear" w:color="auto" w:fill="auto"/>
          </w:tcPr>
          <w:p w14:paraId="693A0E47" w14:textId="77777777" w:rsidR="00E36A60" w:rsidRPr="00E36A60" w:rsidRDefault="00E36A60" w:rsidP="001D00F3">
            <w:pPr>
              <w:rPr>
                <w:rFonts w:ascii="Calibri" w:hAnsi="Calibri" w:cs="Arial"/>
                <w:sz w:val="20"/>
                <w:szCs w:val="20"/>
              </w:rPr>
            </w:pPr>
          </w:p>
        </w:tc>
        <w:tc>
          <w:tcPr>
            <w:tcW w:w="3374" w:type="dxa"/>
            <w:shd w:val="clear" w:color="auto" w:fill="auto"/>
          </w:tcPr>
          <w:p w14:paraId="7342AD8E" w14:textId="77777777" w:rsidR="00E36A60" w:rsidRPr="00E36A60" w:rsidRDefault="00E36A60" w:rsidP="001D00F3">
            <w:pPr>
              <w:rPr>
                <w:rFonts w:ascii="Calibri" w:hAnsi="Calibri" w:cs="Arial"/>
                <w:sz w:val="20"/>
                <w:szCs w:val="20"/>
              </w:rPr>
            </w:pPr>
          </w:p>
        </w:tc>
        <w:tc>
          <w:tcPr>
            <w:tcW w:w="1217" w:type="dxa"/>
            <w:shd w:val="clear" w:color="auto" w:fill="auto"/>
          </w:tcPr>
          <w:p w14:paraId="600912C6" w14:textId="77777777" w:rsidR="00E36A60" w:rsidRPr="00E36A60" w:rsidRDefault="00E36A60" w:rsidP="001D00F3">
            <w:pPr>
              <w:jc w:val="center"/>
              <w:rPr>
                <w:rFonts w:ascii="Calibri" w:hAnsi="Calibri" w:cs="Arial"/>
                <w:sz w:val="20"/>
                <w:szCs w:val="20"/>
              </w:rPr>
            </w:pPr>
          </w:p>
        </w:tc>
        <w:tc>
          <w:tcPr>
            <w:tcW w:w="1483" w:type="dxa"/>
            <w:gridSpan w:val="3"/>
            <w:shd w:val="clear" w:color="auto" w:fill="auto"/>
          </w:tcPr>
          <w:p w14:paraId="57222F3D" w14:textId="77777777" w:rsidR="00E36A60" w:rsidRPr="00E36A60" w:rsidRDefault="00E36A60" w:rsidP="001D00F3">
            <w:pPr>
              <w:jc w:val="center"/>
              <w:rPr>
                <w:rFonts w:ascii="Calibri" w:hAnsi="Calibri" w:cs="Arial"/>
                <w:sz w:val="20"/>
                <w:szCs w:val="20"/>
              </w:rPr>
            </w:pPr>
          </w:p>
        </w:tc>
        <w:tc>
          <w:tcPr>
            <w:tcW w:w="1307" w:type="dxa"/>
            <w:shd w:val="clear" w:color="auto" w:fill="auto"/>
          </w:tcPr>
          <w:p w14:paraId="557B13EC" w14:textId="77777777" w:rsidR="00E36A60" w:rsidRPr="00E36A60" w:rsidRDefault="00E36A60" w:rsidP="001D00F3">
            <w:pPr>
              <w:jc w:val="center"/>
              <w:rPr>
                <w:rFonts w:ascii="Calibri" w:hAnsi="Calibri" w:cs="Arial"/>
                <w:sz w:val="20"/>
                <w:szCs w:val="20"/>
              </w:rPr>
            </w:pPr>
          </w:p>
        </w:tc>
        <w:tc>
          <w:tcPr>
            <w:tcW w:w="1549" w:type="dxa"/>
            <w:vMerge/>
            <w:shd w:val="clear" w:color="auto" w:fill="auto"/>
          </w:tcPr>
          <w:p w14:paraId="6DB819A0" w14:textId="77777777" w:rsidR="00E36A60" w:rsidRPr="00E36A60" w:rsidRDefault="00E36A60" w:rsidP="001D00F3">
            <w:pPr>
              <w:jc w:val="center"/>
              <w:rPr>
                <w:rFonts w:ascii="Calibri" w:hAnsi="Calibri" w:cs="Arial"/>
                <w:sz w:val="20"/>
                <w:szCs w:val="20"/>
              </w:rPr>
            </w:pPr>
          </w:p>
        </w:tc>
      </w:tr>
      <w:tr w:rsidR="00E36A60" w:rsidRPr="00E36A60" w14:paraId="6EC9C837" w14:textId="77777777" w:rsidTr="001D00F3">
        <w:trPr>
          <w:gridAfter w:val="1"/>
          <w:wAfter w:w="14" w:type="dxa"/>
        </w:trPr>
        <w:tc>
          <w:tcPr>
            <w:tcW w:w="1799" w:type="dxa"/>
            <w:vMerge/>
            <w:shd w:val="clear" w:color="auto" w:fill="auto"/>
          </w:tcPr>
          <w:p w14:paraId="2A7CC882" w14:textId="77777777" w:rsidR="00E36A60" w:rsidRPr="00E36A60" w:rsidRDefault="00E36A60" w:rsidP="001D00F3">
            <w:pPr>
              <w:rPr>
                <w:rFonts w:ascii="Calibri" w:hAnsi="Calibri" w:cs="Arial"/>
                <w:sz w:val="20"/>
                <w:szCs w:val="20"/>
              </w:rPr>
            </w:pPr>
          </w:p>
        </w:tc>
        <w:tc>
          <w:tcPr>
            <w:tcW w:w="3374" w:type="dxa"/>
            <w:shd w:val="clear" w:color="auto" w:fill="auto"/>
          </w:tcPr>
          <w:p w14:paraId="1024FF18" w14:textId="77777777" w:rsidR="00E36A60" w:rsidRPr="00E36A60" w:rsidRDefault="00E36A60" w:rsidP="001D00F3">
            <w:pPr>
              <w:rPr>
                <w:rFonts w:ascii="Calibri" w:hAnsi="Calibri" w:cs="Arial"/>
                <w:sz w:val="20"/>
                <w:szCs w:val="20"/>
              </w:rPr>
            </w:pPr>
          </w:p>
        </w:tc>
        <w:tc>
          <w:tcPr>
            <w:tcW w:w="1217" w:type="dxa"/>
            <w:shd w:val="clear" w:color="auto" w:fill="auto"/>
          </w:tcPr>
          <w:p w14:paraId="765AE35A" w14:textId="77777777" w:rsidR="00E36A60" w:rsidRPr="00E36A60" w:rsidRDefault="00E36A60" w:rsidP="001D00F3">
            <w:pPr>
              <w:jc w:val="center"/>
              <w:rPr>
                <w:rFonts w:ascii="Calibri" w:hAnsi="Calibri" w:cs="Arial"/>
                <w:sz w:val="20"/>
                <w:szCs w:val="20"/>
              </w:rPr>
            </w:pPr>
          </w:p>
        </w:tc>
        <w:tc>
          <w:tcPr>
            <w:tcW w:w="1483" w:type="dxa"/>
            <w:gridSpan w:val="3"/>
            <w:shd w:val="clear" w:color="auto" w:fill="auto"/>
          </w:tcPr>
          <w:p w14:paraId="17D0F746" w14:textId="77777777" w:rsidR="00E36A60" w:rsidRPr="00E36A60" w:rsidRDefault="00E36A60" w:rsidP="001D00F3">
            <w:pPr>
              <w:jc w:val="center"/>
              <w:rPr>
                <w:rFonts w:ascii="Calibri" w:hAnsi="Calibri" w:cs="Arial"/>
                <w:sz w:val="20"/>
                <w:szCs w:val="20"/>
              </w:rPr>
            </w:pPr>
          </w:p>
        </w:tc>
        <w:tc>
          <w:tcPr>
            <w:tcW w:w="1307" w:type="dxa"/>
            <w:shd w:val="clear" w:color="auto" w:fill="auto"/>
          </w:tcPr>
          <w:p w14:paraId="46AAEA68" w14:textId="77777777" w:rsidR="00E36A60" w:rsidRPr="00E36A60" w:rsidRDefault="00E36A60" w:rsidP="001D00F3">
            <w:pPr>
              <w:jc w:val="center"/>
              <w:rPr>
                <w:rFonts w:ascii="Calibri" w:hAnsi="Calibri" w:cs="Arial"/>
                <w:sz w:val="20"/>
                <w:szCs w:val="20"/>
              </w:rPr>
            </w:pPr>
          </w:p>
        </w:tc>
        <w:tc>
          <w:tcPr>
            <w:tcW w:w="1549" w:type="dxa"/>
            <w:vMerge/>
            <w:shd w:val="clear" w:color="auto" w:fill="auto"/>
          </w:tcPr>
          <w:p w14:paraId="25EF778B" w14:textId="77777777" w:rsidR="00E36A60" w:rsidRPr="00E36A60" w:rsidRDefault="00E36A60" w:rsidP="001D00F3">
            <w:pPr>
              <w:jc w:val="center"/>
              <w:rPr>
                <w:rFonts w:ascii="Calibri" w:hAnsi="Calibri" w:cs="Arial"/>
                <w:sz w:val="20"/>
                <w:szCs w:val="20"/>
              </w:rPr>
            </w:pPr>
          </w:p>
        </w:tc>
      </w:tr>
      <w:tr w:rsidR="00E36A60" w:rsidRPr="00E36A60" w14:paraId="17714B74" w14:textId="77777777" w:rsidTr="001D00F3">
        <w:trPr>
          <w:gridAfter w:val="1"/>
          <w:wAfter w:w="14" w:type="dxa"/>
        </w:trPr>
        <w:tc>
          <w:tcPr>
            <w:tcW w:w="1799" w:type="dxa"/>
            <w:vMerge/>
            <w:shd w:val="clear" w:color="auto" w:fill="auto"/>
          </w:tcPr>
          <w:p w14:paraId="4E12D313" w14:textId="77777777" w:rsidR="00E36A60" w:rsidRPr="00E36A60" w:rsidRDefault="00E36A60" w:rsidP="001D00F3">
            <w:pPr>
              <w:rPr>
                <w:rFonts w:ascii="Calibri" w:hAnsi="Calibri" w:cs="Arial"/>
                <w:sz w:val="20"/>
                <w:szCs w:val="20"/>
              </w:rPr>
            </w:pPr>
          </w:p>
        </w:tc>
        <w:tc>
          <w:tcPr>
            <w:tcW w:w="3374" w:type="dxa"/>
            <w:shd w:val="clear" w:color="auto" w:fill="auto"/>
          </w:tcPr>
          <w:p w14:paraId="43386BB9" w14:textId="77777777" w:rsidR="00E36A60" w:rsidRPr="00E36A60" w:rsidRDefault="00E36A60" w:rsidP="001D00F3">
            <w:pPr>
              <w:rPr>
                <w:rFonts w:ascii="Calibri" w:hAnsi="Calibri" w:cs="Arial"/>
                <w:sz w:val="20"/>
                <w:szCs w:val="20"/>
              </w:rPr>
            </w:pPr>
          </w:p>
        </w:tc>
        <w:tc>
          <w:tcPr>
            <w:tcW w:w="1217" w:type="dxa"/>
            <w:shd w:val="clear" w:color="auto" w:fill="auto"/>
          </w:tcPr>
          <w:p w14:paraId="668980A8" w14:textId="77777777" w:rsidR="00E36A60" w:rsidRPr="00E36A60" w:rsidRDefault="00E36A60" w:rsidP="001D00F3">
            <w:pPr>
              <w:jc w:val="center"/>
              <w:rPr>
                <w:rFonts w:ascii="Calibri" w:hAnsi="Calibri" w:cs="Arial"/>
                <w:sz w:val="20"/>
                <w:szCs w:val="20"/>
              </w:rPr>
            </w:pPr>
          </w:p>
        </w:tc>
        <w:tc>
          <w:tcPr>
            <w:tcW w:w="1483" w:type="dxa"/>
            <w:gridSpan w:val="3"/>
            <w:shd w:val="clear" w:color="auto" w:fill="auto"/>
          </w:tcPr>
          <w:p w14:paraId="44198ED0" w14:textId="77777777" w:rsidR="00E36A60" w:rsidRPr="00E36A60" w:rsidRDefault="00E36A60" w:rsidP="001D00F3">
            <w:pPr>
              <w:jc w:val="center"/>
              <w:rPr>
                <w:rFonts w:ascii="Calibri" w:hAnsi="Calibri" w:cs="Arial"/>
                <w:sz w:val="20"/>
                <w:szCs w:val="20"/>
              </w:rPr>
            </w:pPr>
          </w:p>
        </w:tc>
        <w:tc>
          <w:tcPr>
            <w:tcW w:w="1307" w:type="dxa"/>
            <w:shd w:val="clear" w:color="auto" w:fill="auto"/>
          </w:tcPr>
          <w:p w14:paraId="23889CFA" w14:textId="77777777" w:rsidR="00E36A60" w:rsidRPr="00E36A60" w:rsidRDefault="00E36A60" w:rsidP="001D00F3">
            <w:pPr>
              <w:jc w:val="center"/>
              <w:rPr>
                <w:rFonts w:ascii="Calibri" w:hAnsi="Calibri" w:cs="Arial"/>
                <w:sz w:val="20"/>
                <w:szCs w:val="20"/>
              </w:rPr>
            </w:pPr>
          </w:p>
        </w:tc>
        <w:tc>
          <w:tcPr>
            <w:tcW w:w="1549" w:type="dxa"/>
            <w:vMerge/>
            <w:shd w:val="clear" w:color="auto" w:fill="auto"/>
          </w:tcPr>
          <w:p w14:paraId="4AFAED60" w14:textId="77777777" w:rsidR="00E36A60" w:rsidRPr="00E36A60" w:rsidRDefault="00E36A60" w:rsidP="001D00F3">
            <w:pPr>
              <w:jc w:val="center"/>
              <w:rPr>
                <w:rFonts w:ascii="Calibri" w:hAnsi="Calibri" w:cs="Arial"/>
                <w:sz w:val="20"/>
                <w:szCs w:val="20"/>
              </w:rPr>
            </w:pPr>
          </w:p>
        </w:tc>
      </w:tr>
      <w:tr w:rsidR="00E36A60" w:rsidRPr="00E36A60" w14:paraId="42187428" w14:textId="77777777" w:rsidTr="001D00F3">
        <w:trPr>
          <w:gridAfter w:val="1"/>
          <w:wAfter w:w="14" w:type="dxa"/>
        </w:trPr>
        <w:tc>
          <w:tcPr>
            <w:tcW w:w="1799" w:type="dxa"/>
            <w:vMerge/>
            <w:shd w:val="clear" w:color="auto" w:fill="auto"/>
          </w:tcPr>
          <w:p w14:paraId="706850DE" w14:textId="77777777" w:rsidR="00E36A60" w:rsidRPr="00E36A60" w:rsidRDefault="00E36A60" w:rsidP="001D00F3">
            <w:pPr>
              <w:rPr>
                <w:rFonts w:ascii="Calibri" w:hAnsi="Calibri" w:cs="Arial"/>
                <w:sz w:val="20"/>
                <w:szCs w:val="20"/>
              </w:rPr>
            </w:pPr>
          </w:p>
        </w:tc>
        <w:tc>
          <w:tcPr>
            <w:tcW w:w="3374" w:type="dxa"/>
            <w:shd w:val="clear" w:color="auto" w:fill="auto"/>
          </w:tcPr>
          <w:p w14:paraId="6CF34989" w14:textId="77777777" w:rsidR="00E36A60" w:rsidRPr="00E36A60" w:rsidRDefault="00E36A60" w:rsidP="001D00F3">
            <w:pPr>
              <w:rPr>
                <w:rFonts w:ascii="Calibri" w:hAnsi="Calibri" w:cs="Arial"/>
                <w:sz w:val="20"/>
                <w:szCs w:val="20"/>
              </w:rPr>
            </w:pPr>
          </w:p>
        </w:tc>
        <w:tc>
          <w:tcPr>
            <w:tcW w:w="1217" w:type="dxa"/>
            <w:shd w:val="clear" w:color="auto" w:fill="auto"/>
          </w:tcPr>
          <w:p w14:paraId="4C58F465" w14:textId="77777777" w:rsidR="00E36A60" w:rsidRPr="00E36A60" w:rsidRDefault="00E36A60" w:rsidP="001D00F3">
            <w:pPr>
              <w:jc w:val="center"/>
              <w:rPr>
                <w:rFonts w:ascii="Calibri" w:hAnsi="Calibri" w:cs="Arial"/>
                <w:sz w:val="20"/>
                <w:szCs w:val="20"/>
              </w:rPr>
            </w:pPr>
          </w:p>
        </w:tc>
        <w:tc>
          <w:tcPr>
            <w:tcW w:w="1483" w:type="dxa"/>
            <w:gridSpan w:val="3"/>
            <w:shd w:val="clear" w:color="auto" w:fill="auto"/>
          </w:tcPr>
          <w:p w14:paraId="0BA4A8A0" w14:textId="77777777" w:rsidR="00E36A60" w:rsidRPr="00E36A60" w:rsidRDefault="00E36A60" w:rsidP="001D00F3">
            <w:pPr>
              <w:jc w:val="center"/>
              <w:rPr>
                <w:rFonts w:ascii="Calibri" w:hAnsi="Calibri" w:cs="Arial"/>
                <w:sz w:val="20"/>
                <w:szCs w:val="20"/>
              </w:rPr>
            </w:pPr>
          </w:p>
        </w:tc>
        <w:tc>
          <w:tcPr>
            <w:tcW w:w="1307" w:type="dxa"/>
            <w:shd w:val="clear" w:color="auto" w:fill="auto"/>
          </w:tcPr>
          <w:p w14:paraId="46E5C51C" w14:textId="77777777" w:rsidR="00E36A60" w:rsidRPr="00E36A60" w:rsidRDefault="00E36A60" w:rsidP="001D00F3">
            <w:pPr>
              <w:jc w:val="center"/>
              <w:rPr>
                <w:rFonts w:ascii="Calibri" w:hAnsi="Calibri" w:cs="Arial"/>
                <w:sz w:val="20"/>
                <w:szCs w:val="20"/>
              </w:rPr>
            </w:pPr>
          </w:p>
        </w:tc>
        <w:tc>
          <w:tcPr>
            <w:tcW w:w="1549" w:type="dxa"/>
            <w:vMerge/>
            <w:shd w:val="clear" w:color="auto" w:fill="auto"/>
          </w:tcPr>
          <w:p w14:paraId="77C7ABD8" w14:textId="77777777" w:rsidR="00E36A60" w:rsidRPr="00E36A60" w:rsidRDefault="00E36A60" w:rsidP="001D00F3">
            <w:pPr>
              <w:jc w:val="center"/>
              <w:rPr>
                <w:rFonts w:ascii="Calibri" w:hAnsi="Calibri" w:cs="Arial"/>
                <w:sz w:val="20"/>
                <w:szCs w:val="20"/>
              </w:rPr>
            </w:pPr>
          </w:p>
        </w:tc>
      </w:tr>
      <w:tr w:rsidR="00E36A60" w:rsidRPr="00E36A60" w14:paraId="79F3C747" w14:textId="77777777" w:rsidTr="001D00F3">
        <w:trPr>
          <w:gridAfter w:val="1"/>
          <w:wAfter w:w="14" w:type="dxa"/>
        </w:trPr>
        <w:tc>
          <w:tcPr>
            <w:tcW w:w="1799" w:type="dxa"/>
            <w:vMerge/>
            <w:shd w:val="clear" w:color="auto" w:fill="auto"/>
          </w:tcPr>
          <w:p w14:paraId="3F2CF195" w14:textId="77777777" w:rsidR="00E36A60" w:rsidRPr="00E36A60" w:rsidRDefault="00E36A60" w:rsidP="001D00F3">
            <w:pPr>
              <w:rPr>
                <w:rFonts w:ascii="Calibri" w:hAnsi="Calibri" w:cs="Arial"/>
                <w:sz w:val="20"/>
                <w:szCs w:val="20"/>
              </w:rPr>
            </w:pPr>
          </w:p>
        </w:tc>
        <w:tc>
          <w:tcPr>
            <w:tcW w:w="3374" w:type="dxa"/>
            <w:shd w:val="clear" w:color="auto" w:fill="auto"/>
          </w:tcPr>
          <w:p w14:paraId="3A3CACCF" w14:textId="77777777" w:rsidR="00E36A60" w:rsidRPr="00E36A60" w:rsidRDefault="00E36A60" w:rsidP="001D00F3">
            <w:pPr>
              <w:rPr>
                <w:rFonts w:ascii="Calibri" w:hAnsi="Calibri" w:cs="Arial"/>
                <w:sz w:val="20"/>
                <w:szCs w:val="20"/>
              </w:rPr>
            </w:pPr>
            <w:r w:rsidRPr="00E36A60">
              <w:rPr>
                <w:rFonts w:ascii="Calibri" w:hAnsi="Calibri" w:cs="Arial"/>
                <w:sz w:val="20"/>
                <w:szCs w:val="20"/>
              </w:rPr>
              <w:t>1/αd Yüzeysel Isıl İletim Katsayısı (dış)</w:t>
            </w:r>
          </w:p>
        </w:tc>
        <w:tc>
          <w:tcPr>
            <w:tcW w:w="1217" w:type="dxa"/>
            <w:shd w:val="clear" w:color="auto" w:fill="auto"/>
          </w:tcPr>
          <w:p w14:paraId="44BE4635"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w:t>
            </w:r>
          </w:p>
        </w:tc>
        <w:tc>
          <w:tcPr>
            <w:tcW w:w="1483" w:type="dxa"/>
            <w:gridSpan w:val="3"/>
            <w:shd w:val="clear" w:color="auto" w:fill="auto"/>
          </w:tcPr>
          <w:p w14:paraId="52984442"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w:t>
            </w:r>
          </w:p>
        </w:tc>
        <w:tc>
          <w:tcPr>
            <w:tcW w:w="1307" w:type="dxa"/>
            <w:shd w:val="clear" w:color="auto" w:fill="auto"/>
          </w:tcPr>
          <w:p w14:paraId="367F6C1F" w14:textId="77777777" w:rsidR="00E36A60" w:rsidRPr="00E36A60" w:rsidRDefault="00E36A60" w:rsidP="001D00F3">
            <w:pPr>
              <w:jc w:val="center"/>
              <w:rPr>
                <w:rFonts w:ascii="Calibri" w:hAnsi="Calibri" w:cs="Arial"/>
                <w:sz w:val="20"/>
                <w:szCs w:val="20"/>
              </w:rPr>
            </w:pPr>
            <w:r w:rsidRPr="00E36A60">
              <w:rPr>
                <w:rFonts w:ascii="Calibri" w:hAnsi="Calibri" w:cs="Arial"/>
                <w:sz w:val="20"/>
                <w:szCs w:val="20"/>
              </w:rPr>
              <w:t>0,040</w:t>
            </w:r>
          </w:p>
        </w:tc>
        <w:tc>
          <w:tcPr>
            <w:tcW w:w="1549" w:type="dxa"/>
            <w:vMerge/>
            <w:shd w:val="clear" w:color="auto" w:fill="auto"/>
          </w:tcPr>
          <w:p w14:paraId="5163BA6D" w14:textId="77777777" w:rsidR="00E36A60" w:rsidRPr="00E36A60" w:rsidRDefault="00E36A60" w:rsidP="001D00F3">
            <w:pPr>
              <w:jc w:val="center"/>
              <w:rPr>
                <w:rFonts w:ascii="Calibri" w:hAnsi="Calibri" w:cs="Arial"/>
                <w:sz w:val="20"/>
                <w:szCs w:val="20"/>
              </w:rPr>
            </w:pPr>
          </w:p>
        </w:tc>
      </w:tr>
      <w:tr w:rsidR="00E36A60" w:rsidRPr="00E36A60" w14:paraId="2E2AE9EB" w14:textId="77777777" w:rsidTr="001D00F3">
        <w:trPr>
          <w:gridAfter w:val="1"/>
          <w:wAfter w:w="14" w:type="dxa"/>
        </w:trPr>
        <w:tc>
          <w:tcPr>
            <w:tcW w:w="7873" w:type="dxa"/>
            <w:gridSpan w:val="6"/>
            <w:shd w:val="clear" w:color="auto" w:fill="auto"/>
          </w:tcPr>
          <w:p w14:paraId="1830ED46" w14:textId="77777777" w:rsidR="00E36A60" w:rsidRPr="00E36A60" w:rsidRDefault="00E36A60" w:rsidP="001D00F3">
            <w:pPr>
              <w:jc w:val="right"/>
              <w:rPr>
                <w:rFonts w:ascii="Calibri" w:hAnsi="Calibri" w:cs="Arial"/>
                <w:b/>
                <w:sz w:val="20"/>
                <w:szCs w:val="20"/>
              </w:rPr>
            </w:pPr>
            <w:r w:rsidRPr="00E36A60">
              <w:rPr>
                <w:rFonts w:ascii="Calibri" w:hAnsi="Calibri" w:cs="Arial"/>
                <w:b/>
                <w:sz w:val="20"/>
                <w:szCs w:val="20"/>
              </w:rPr>
              <w:t>Toplam R:</w:t>
            </w:r>
          </w:p>
        </w:tc>
        <w:tc>
          <w:tcPr>
            <w:tcW w:w="1307" w:type="dxa"/>
            <w:shd w:val="clear" w:color="auto" w:fill="auto"/>
          </w:tcPr>
          <w:p w14:paraId="280B6149" w14:textId="77777777" w:rsidR="00E36A60" w:rsidRPr="00E36A60" w:rsidRDefault="00E36A60" w:rsidP="001D00F3">
            <w:pPr>
              <w:rPr>
                <w:rFonts w:ascii="Calibri" w:hAnsi="Calibri" w:cs="Arial"/>
                <w:sz w:val="20"/>
                <w:szCs w:val="20"/>
              </w:rPr>
            </w:pPr>
          </w:p>
        </w:tc>
        <w:tc>
          <w:tcPr>
            <w:tcW w:w="1549" w:type="dxa"/>
            <w:shd w:val="clear" w:color="auto" w:fill="auto"/>
          </w:tcPr>
          <w:p w14:paraId="579FF29A" w14:textId="77777777" w:rsidR="00E36A60" w:rsidRPr="00E36A60" w:rsidRDefault="00E36A60" w:rsidP="001D00F3">
            <w:pPr>
              <w:rPr>
                <w:rFonts w:ascii="Calibri" w:hAnsi="Calibri" w:cs="Arial"/>
                <w:sz w:val="20"/>
                <w:szCs w:val="20"/>
              </w:rPr>
            </w:pPr>
            <w:r w:rsidRPr="00E36A60">
              <w:rPr>
                <w:rFonts w:ascii="Calibri" w:hAnsi="Calibri" w:cs="Arial"/>
                <w:b/>
                <w:sz w:val="20"/>
                <w:szCs w:val="20"/>
              </w:rPr>
              <w:t>U (1/</w:t>
            </w:r>
            <w:proofErr w:type="gramStart"/>
            <w:r w:rsidRPr="00E36A60">
              <w:rPr>
                <w:rFonts w:ascii="Calibri" w:hAnsi="Calibri" w:cs="Arial"/>
                <w:b/>
                <w:sz w:val="20"/>
                <w:szCs w:val="20"/>
              </w:rPr>
              <w:t>R)=</w:t>
            </w:r>
            <w:proofErr w:type="gramEnd"/>
            <w:r w:rsidRPr="00E36A60">
              <w:rPr>
                <w:rFonts w:ascii="Calibri" w:hAnsi="Calibri" w:cs="Arial"/>
                <w:b/>
                <w:sz w:val="20"/>
                <w:szCs w:val="20"/>
              </w:rPr>
              <w:t xml:space="preserve"> ………..</w:t>
            </w:r>
          </w:p>
        </w:tc>
      </w:tr>
    </w:tbl>
    <w:p w14:paraId="3F5CAC65" w14:textId="77777777" w:rsidR="00E36A60" w:rsidRPr="00E36A60" w:rsidRDefault="00E36A60" w:rsidP="00E36A60">
      <w:pPr>
        <w:rPr>
          <w:rFonts w:ascii="Calibri" w:hAnsi="Calibri" w:cs="Arial"/>
          <w:b/>
        </w:rPr>
      </w:pPr>
    </w:p>
    <w:tbl>
      <w:tblPr>
        <w:tblW w:w="107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3377"/>
        <w:gridCol w:w="3377"/>
      </w:tblGrid>
      <w:tr w:rsidR="00E36A60" w:rsidRPr="00E36A60" w14:paraId="35C69572" w14:textId="77777777" w:rsidTr="001D00F3">
        <w:tc>
          <w:tcPr>
            <w:tcW w:w="3989" w:type="dxa"/>
            <w:shd w:val="clear" w:color="auto" w:fill="auto"/>
          </w:tcPr>
          <w:p w14:paraId="614E783B"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Formu Hazırlayan (Yüklenici)</w:t>
            </w:r>
          </w:p>
        </w:tc>
        <w:tc>
          <w:tcPr>
            <w:tcW w:w="3377" w:type="dxa"/>
            <w:shd w:val="clear" w:color="auto" w:fill="auto"/>
          </w:tcPr>
          <w:p w14:paraId="1A674B99" w14:textId="77777777" w:rsidR="00E36A60" w:rsidRPr="00E36A60" w:rsidRDefault="00E36A60" w:rsidP="001D00F3">
            <w:pPr>
              <w:rPr>
                <w:rFonts w:ascii="Calibri" w:hAnsi="Calibri" w:cs="Arial"/>
                <w:b/>
                <w:sz w:val="20"/>
                <w:szCs w:val="20"/>
              </w:rPr>
            </w:pPr>
          </w:p>
        </w:tc>
        <w:tc>
          <w:tcPr>
            <w:tcW w:w="3377" w:type="dxa"/>
            <w:shd w:val="clear" w:color="auto" w:fill="auto"/>
          </w:tcPr>
          <w:p w14:paraId="07CBF019"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Krediyi Talep Eden (İşveren)</w:t>
            </w:r>
          </w:p>
        </w:tc>
      </w:tr>
      <w:tr w:rsidR="00E36A60" w:rsidRPr="00E36A60" w14:paraId="6FEBFA8C" w14:textId="77777777" w:rsidTr="001D00F3">
        <w:tc>
          <w:tcPr>
            <w:tcW w:w="3989" w:type="dxa"/>
            <w:shd w:val="clear" w:color="auto" w:fill="auto"/>
          </w:tcPr>
          <w:p w14:paraId="1E601041"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Ad Soyad / İMZA</w:t>
            </w:r>
          </w:p>
          <w:p w14:paraId="665C5F48" w14:textId="77777777" w:rsidR="00E36A60" w:rsidRPr="00E36A60" w:rsidRDefault="00E36A60" w:rsidP="001D00F3">
            <w:pPr>
              <w:rPr>
                <w:rFonts w:ascii="Calibri" w:hAnsi="Calibri" w:cs="Arial"/>
                <w:b/>
                <w:sz w:val="20"/>
                <w:szCs w:val="20"/>
              </w:rPr>
            </w:pPr>
          </w:p>
          <w:p w14:paraId="00C04CEA" w14:textId="77777777" w:rsidR="00E36A60" w:rsidRPr="00E36A60" w:rsidRDefault="00E36A60" w:rsidP="001D00F3">
            <w:pPr>
              <w:rPr>
                <w:rFonts w:ascii="Calibri" w:hAnsi="Calibri" w:cs="Arial"/>
                <w:b/>
                <w:sz w:val="20"/>
                <w:szCs w:val="20"/>
              </w:rPr>
            </w:pPr>
          </w:p>
        </w:tc>
        <w:tc>
          <w:tcPr>
            <w:tcW w:w="3377" w:type="dxa"/>
            <w:shd w:val="clear" w:color="auto" w:fill="auto"/>
          </w:tcPr>
          <w:p w14:paraId="6C5354DE" w14:textId="77777777" w:rsidR="00E36A60" w:rsidRPr="00E36A60" w:rsidRDefault="00E36A60" w:rsidP="001D00F3">
            <w:pPr>
              <w:rPr>
                <w:rFonts w:ascii="Calibri" w:hAnsi="Calibri" w:cs="Arial"/>
                <w:b/>
                <w:sz w:val="20"/>
                <w:szCs w:val="20"/>
              </w:rPr>
            </w:pPr>
          </w:p>
        </w:tc>
        <w:tc>
          <w:tcPr>
            <w:tcW w:w="3377" w:type="dxa"/>
            <w:shd w:val="clear" w:color="auto" w:fill="auto"/>
          </w:tcPr>
          <w:p w14:paraId="53EBBAC4"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Ad Soyad / İMZA</w:t>
            </w:r>
          </w:p>
          <w:p w14:paraId="1568C8CC" w14:textId="77777777" w:rsidR="00E36A60" w:rsidRPr="00E36A60" w:rsidRDefault="00E36A60" w:rsidP="001D00F3">
            <w:pPr>
              <w:rPr>
                <w:rFonts w:ascii="Calibri" w:hAnsi="Calibri" w:cs="Arial"/>
                <w:b/>
                <w:sz w:val="20"/>
                <w:szCs w:val="20"/>
              </w:rPr>
            </w:pPr>
          </w:p>
        </w:tc>
      </w:tr>
    </w:tbl>
    <w:p w14:paraId="4AF7AECA" w14:textId="77777777" w:rsidR="00E36A60" w:rsidRPr="00E36A60" w:rsidRDefault="00E36A60" w:rsidP="00E36A60">
      <w:pPr>
        <w:jc w:val="center"/>
        <w:rPr>
          <w:rFonts w:ascii="Calibri" w:hAnsi="Calibri" w:cs="Arial"/>
          <w:b/>
        </w:rPr>
      </w:pPr>
      <w:r w:rsidRPr="00E36A60">
        <w:rPr>
          <w:rFonts w:ascii="Calibri" w:hAnsi="Calibri" w:cs="Arial"/>
          <w:b/>
        </w:rPr>
        <w:t>Bu bölüm İZODER tarafından doldurulacaktır.</w:t>
      </w: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3"/>
        <w:gridCol w:w="1636"/>
        <w:gridCol w:w="545"/>
        <w:gridCol w:w="1636"/>
        <w:gridCol w:w="425"/>
      </w:tblGrid>
      <w:tr w:rsidR="00E36A60" w:rsidRPr="00E36A60" w14:paraId="17E07D35" w14:textId="77777777" w:rsidTr="001D00F3">
        <w:trPr>
          <w:trHeight w:val="280"/>
        </w:trPr>
        <w:tc>
          <w:tcPr>
            <w:tcW w:w="6543" w:type="dxa"/>
            <w:shd w:val="clear" w:color="auto" w:fill="F3F3F3"/>
          </w:tcPr>
          <w:p w14:paraId="1AF964CF" w14:textId="77777777" w:rsidR="00E36A60" w:rsidRPr="00E36A60" w:rsidRDefault="00E36A60" w:rsidP="001D00F3">
            <w:pPr>
              <w:spacing w:before="60" w:after="60"/>
              <w:rPr>
                <w:rFonts w:ascii="Calibri" w:hAnsi="Calibri" w:cs="Arial"/>
                <w:b/>
                <w:sz w:val="20"/>
                <w:szCs w:val="20"/>
              </w:rPr>
            </w:pPr>
            <w:r w:rsidRPr="00E36A60">
              <w:rPr>
                <w:rFonts w:ascii="Calibri" w:hAnsi="Calibri" w:cs="Arial"/>
                <w:b/>
                <w:sz w:val="20"/>
                <w:szCs w:val="20"/>
              </w:rPr>
              <w:t>Değerlendirme</w:t>
            </w:r>
          </w:p>
        </w:tc>
        <w:tc>
          <w:tcPr>
            <w:tcW w:w="1636" w:type="dxa"/>
            <w:shd w:val="clear" w:color="auto" w:fill="F3F3F3"/>
          </w:tcPr>
          <w:p w14:paraId="6C9D227A" w14:textId="77777777" w:rsidR="00E36A60" w:rsidRPr="00E36A60" w:rsidRDefault="00E36A60" w:rsidP="001D00F3">
            <w:pPr>
              <w:spacing w:before="60" w:after="60"/>
              <w:jc w:val="right"/>
              <w:rPr>
                <w:rFonts w:ascii="Calibri" w:hAnsi="Calibri" w:cs="Arial"/>
                <w:b/>
                <w:sz w:val="20"/>
                <w:szCs w:val="20"/>
              </w:rPr>
            </w:pPr>
            <w:r w:rsidRPr="00E36A60">
              <w:rPr>
                <w:rFonts w:ascii="Calibri" w:hAnsi="Calibri" w:cs="Arial"/>
                <w:b/>
                <w:sz w:val="20"/>
                <w:szCs w:val="20"/>
              </w:rPr>
              <w:t>Uygun</w:t>
            </w:r>
          </w:p>
        </w:tc>
        <w:tc>
          <w:tcPr>
            <w:tcW w:w="545" w:type="dxa"/>
            <w:shd w:val="clear" w:color="auto" w:fill="F3F3F3"/>
            <w:vAlign w:val="center"/>
          </w:tcPr>
          <w:p w14:paraId="634094E2" w14:textId="77777777" w:rsidR="00E36A60" w:rsidRPr="00E36A60" w:rsidRDefault="00E36A60" w:rsidP="001D00F3">
            <w:pPr>
              <w:spacing w:before="60" w:after="60"/>
              <w:jc w:val="center"/>
              <w:rPr>
                <w:rFonts w:ascii="Calibri" w:hAnsi="Calibri" w:cs="Arial"/>
                <w:b/>
                <w:sz w:val="20"/>
                <w:szCs w:val="20"/>
              </w:rPr>
            </w:pPr>
            <w:r w:rsidRPr="00E36A60">
              <w:rPr>
                <w:rFonts w:ascii="Calibri" w:hAnsi="Calibri"/>
                <w:sz w:val="20"/>
                <w:szCs w:val="20"/>
              </w:rPr>
              <w:fldChar w:fldCharType="begin">
                <w:ffData>
                  <w:name w:val=""/>
                  <w:enabled/>
                  <w:calcOnExit w:val="0"/>
                  <w:checkBox>
                    <w:sizeAuto/>
                    <w:default w:val="0"/>
                  </w:checkBox>
                </w:ffData>
              </w:fldChar>
            </w:r>
            <w:r w:rsidRPr="00E36A60">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E36A60">
              <w:rPr>
                <w:rFonts w:ascii="Calibri" w:hAnsi="Calibri"/>
                <w:sz w:val="20"/>
                <w:szCs w:val="20"/>
              </w:rPr>
              <w:fldChar w:fldCharType="end"/>
            </w:r>
          </w:p>
        </w:tc>
        <w:tc>
          <w:tcPr>
            <w:tcW w:w="1636" w:type="dxa"/>
            <w:shd w:val="clear" w:color="auto" w:fill="F3F3F3"/>
          </w:tcPr>
          <w:p w14:paraId="3F9C97F7" w14:textId="77777777" w:rsidR="00E36A60" w:rsidRPr="00E36A60" w:rsidRDefault="00E36A60" w:rsidP="001D00F3">
            <w:pPr>
              <w:spacing w:before="60" w:after="60"/>
              <w:jc w:val="right"/>
              <w:rPr>
                <w:rFonts w:ascii="Calibri" w:hAnsi="Calibri" w:cs="Arial"/>
                <w:b/>
                <w:sz w:val="20"/>
                <w:szCs w:val="20"/>
              </w:rPr>
            </w:pPr>
            <w:r w:rsidRPr="00E36A60">
              <w:rPr>
                <w:rFonts w:ascii="Calibri" w:hAnsi="Calibri" w:cs="Arial"/>
                <w:b/>
                <w:sz w:val="20"/>
                <w:szCs w:val="20"/>
              </w:rPr>
              <w:t>Uygun Değil</w:t>
            </w:r>
          </w:p>
        </w:tc>
        <w:tc>
          <w:tcPr>
            <w:tcW w:w="425" w:type="dxa"/>
            <w:shd w:val="clear" w:color="auto" w:fill="F3F3F3"/>
            <w:vAlign w:val="center"/>
          </w:tcPr>
          <w:p w14:paraId="757EADDA" w14:textId="77777777" w:rsidR="00E36A60" w:rsidRPr="00E36A60" w:rsidRDefault="00E36A60" w:rsidP="001D00F3">
            <w:pPr>
              <w:spacing w:before="60" w:after="60"/>
              <w:jc w:val="center"/>
              <w:rPr>
                <w:rFonts w:ascii="Calibri" w:hAnsi="Calibri" w:cs="Arial"/>
                <w:b/>
                <w:sz w:val="20"/>
                <w:szCs w:val="20"/>
              </w:rPr>
            </w:pPr>
            <w:r w:rsidRPr="00E36A60">
              <w:rPr>
                <w:rFonts w:ascii="Calibri" w:hAnsi="Calibri"/>
                <w:sz w:val="20"/>
                <w:szCs w:val="20"/>
              </w:rPr>
              <w:fldChar w:fldCharType="begin">
                <w:ffData>
                  <w:name w:val=""/>
                  <w:enabled/>
                  <w:calcOnExit w:val="0"/>
                  <w:checkBox>
                    <w:sizeAuto/>
                    <w:default w:val="0"/>
                  </w:checkBox>
                </w:ffData>
              </w:fldChar>
            </w:r>
            <w:r w:rsidRPr="00E36A60">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E36A60">
              <w:rPr>
                <w:rFonts w:ascii="Calibri" w:hAnsi="Calibri"/>
                <w:sz w:val="20"/>
                <w:szCs w:val="20"/>
              </w:rPr>
              <w:fldChar w:fldCharType="end"/>
            </w:r>
          </w:p>
        </w:tc>
      </w:tr>
      <w:tr w:rsidR="00E36A60" w:rsidRPr="00E36A60" w14:paraId="4EB9D804" w14:textId="77777777" w:rsidTr="001D00F3">
        <w:trPr>
          <w:trHeight w:val="280"/>
        </w:trPr>
        <w:tc>
          <w:tcPr>
            <w:tcW w:w="6543" w:type="dxa"/>
            <w:shd w:val="clear" w:color="auto" w:fill="auto"/>
          </w:tcPr>
          <w:p w14:paraId="1A301B38"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İZODER Referans Numarası:</w:t>
            </w:r>
          </w:p>
        </w:tc>
        <w:tc>
          <w:tcPr>
            <w:tcW w:w="4242" w:type="dxa"/>
            <w:gridSpan w:val="4"/>
            <w:shd w:val="clear" w:color="auto" w:fill="auto"/>
          </w:tcPr>
          <w:p w14:paraId="4290F954" w14:textId="77777777" w:rsidR="00E36A60" w:rsidRPr="00E36A60" w:rsidRDefault="00E36A60" w:rsidP="001D00F3">
            <w:pPr>
              <w:rPr>
                <w:rFonts w:ascii="Calibri" w:hAnsi="Calibri" w:cs="Arial"/>
                <w:b/>
                <w:sz w:val="20"/>
                <w:szCs w:val="20"/>
              </w:rPr>
            </w:pPr>
          </w:p>
        </w:tc>
      </w:tr>
      <w:tr w:rsidR="00E36A60" w:rsidRPr="00E36A60" w14:paraId="1DEF0A4A" w14:textId="77777777" w:rsidTr="001D00F3">
        <w:trPr>
          <w:trHeight w:val="280"/>
        </w:trPr>
        <w:tc>
          <w:tcPr>
            <w:tcW w:w="6543" w:type="dxa"/>
            <w:shd w:val="clear" w:color="auto" w:fill="auto"/>
          </w:tcPr>
          <w:p w14:paraId="4AA0FCC0"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Teorik Enerji Tasarruf Miktarı (kWh/yıl):</w:t>
            </w:r>
          </w:p>
        </w:tc>
        <w:tc>
          <w:tcPr>
            <w:tcW w:w="4242" w:type="dxa"/>
            <w:gridSpan w:val="4"/>
            <w:shd w:val="clear" w:color="auto" w:fill="auto"/>
          </w:tcPr>
          <w:p w14:paraId="1D0D2FCA" w14:textId="77777777" w:rsidR="00E36A60" w:rsidRPr="00E36A60" w:rsidRDefault="00E36A60" w:rsidP="001D00F3">
            <w:pPr>
              <w:rPr>
                <w:rFonts w:ascii="Calibri" w:hAnsi="Calibri" w:cs="Arial"/>
                <w:b/>
                <w:sz w:val="20"/>
                <w:szCs w:val="20"/>
              </w:rPr>
            </w:pPr>
          </w:p>
        </w:tc>
      </w:tr>
      <w:tr w:rsidR="00E36A60" w:rsidRPr="00E36A60" w14:paraId="7E2DC2A3" w14:textId="77777777" w:rsidTr="001D00F3">
        <w:trPr>
          <w:trHeight w:val="280"/>
        </w:trPr>
        <w:tc>
          <w:tcPr>
            <w:tcW w:w="6543" w:type="dxa"/>
            <w:shd w:val="clear" w:color="auto" w:fill="auto"/>
          </w:tcPr>
          <w:p w14:paraId="766A6B4E"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Teorik Tasarruf Edilen Doğalgaz Miktarı (m</w:t>
            </w:r>
            <w:r w:rsidRPr="00E36A60">
              <w:rPr>
                <w:rFonts w:ascii="Calibri" w:hAnsi="Calibri" w:cs="Arial"/>
                <w:b/>
                <w:sz w:val="20"/>
                <w:szCs w:val="20"/>
                <w:vertAlign w:val="superscript"/>
              </w:rPr>
              <w:t>3</w:t>
            </w:r>
            <w:r w:rsidRPr="00E36A60">
              <w:rPr>
                <w:rFonts w:ascii="Calibri" w:hAnsi="Calibri" w:cs="Arial"/>
                <w:b/>
                <w:sz w:val="20"/>
                <w:szCs w:val="20"/>
              </w:rPr>
              <w:t>/yıl)</w:t>
            </w:r>
          </w:p>
        </w:tc>
        <w:tc>
          <w:tcPr>
            <w:tcW w:w="4242" w:type="dxa"/>
            <w:gridSpan w:val="4"/>
            <w:shd w:val="clear" w:color="auto" w:fill="auto"/>
          </w:tcPr>
          <w:p w14:paraId="6BA398E7" w14:textId="77777777" w:rsidR="00E36A60" w:rsidRPr="00E36A60" w:rsidRDefault="00E36A60" w:rsidP="001D00F3">
            <w:pPr>
              <w:rPr>
                <w:rFonts w:ascii="Calibri" w:hAnsi="Calibri" w:cs="Arial"/>
                <w:b/>
                <w:sz w:val="20"/>
                <w:szCs w:val="20"/>
              </w:rPr>
            </w:pPr>
          </w:p>
        </w:tc>
      </w:tr>
      <w:tr w:rsidR="00E36A60" w:rsidRPr="00E36A60" w14:paraId="20AF7740" w14:textId="77777777" w:rsidTr="001D00F3">
        <w:trPr>
          <w:trHeight w:val="280"/>
        </w:trPr>
        <w:tc>
          <w:tcPr>
            <w:tcW w:w="6543" w:type="dxa"/>
            <w:shd w:val="clear" w:color="auto" w:fill="auto"/>
          </w:tcPr>
          <w:p w14:paraId="3C90D6A2" w14:textId="77777777" w:rsidR="00E36A60" w:rsidRPr="00E36A60" w:rsidRDefault="00E36A60" w:rsidP="001D00F3">
            <w:pPr>
              <w:rPr>
                <w:rFonts w:ascii="Calibri" w:hAnsi="Calibri" w:cs="Arial"/>
                <w:b/>
                <w:sz w:val="20"/>
                <w:szCs w:val="20"/>
              </w:rPr>
            </w:pPr>
            <w:r w:rsidRPr="00E36A60">
              <w:rPr>
                <w:rFonts w:ascii="Calibri" w:hAnsi="Calibri" w:cs="Arial"/>
                <w:b/>
                <w:sz w:val="20"/>
                <w:szCs w:val="20"/>
              </w:rPr>
              <w:t>Teorik CO</w:t>
            </w:r>
            <w:r w:rsidRPr="00E36A60">
              <w:rPr>
                <w:rFonts w:ascii="Calibri" w:hAnsi="Calibri" w:cs="Arial"/>
                <w:b/>
                <w:sz w:val="20"/>
                <w:szCs w:val="20"/>
                <w:vertAlign w:val="subscript"/>
              </w:rPr>
              <w:t xml:space="preserve">2 </w:t>
            </w:r>
            <w:r w:rsidRPr="00E36A60">
              <w:rPr>
                <w:rFonts w:ascii="Calibri" w:hAnsi="Calibri" w:cs="Arial"/>
                <w:b/>
                <w:sz w:val="20"/>
                <w:szCs w:val="20"/>
              </w:rPr>
              <w:t>Salımındaki Azalma Miktarı (ton CO</w:t>
            </w:r>
            <w:r w:rsidRPr="00E36A60">
              <w:rPr>
                <w:rFonts w:ascii="Calibri" w:hAnsi="Calibri" w:cs="Arial"/>
                <w:b/>
                <w:sz w:val="20"/>
                <w:szCs w:val="20"/>
                <w:vertAlign w:val="subscript"/>
              </w:rPr>
              <w:t>2</w:t>
            </w:r>
            <w:r w:rsidRPr="00E36A60">
              <w:rPr>
                <w:rFonts w:ascii="Calibri" w:hAnsi="Calibri" w:cs="Arial"/>
                <w:b/>
                <w:sz w:val="20"/>
                <w:szCs w:val="20"/>
              </w:rPr>
              <w:t>/yıl):</w:t>
            </w:r>
          </w:p>
        </w:tc>
        <w:tc>
          <w:tcPr>
            <w:tcW w:w="4242" w:type="dxa"/>
            <w:gridSpan w:val="4"/>
            <w:shd w:val="clear" w:color="auto" w:fill="auto"/>
          </w:tcPr>
          <w:p w14:paraId="1B86E297" w14:textId="77777777" w:rsidR="00E36A60" w:rsidRPr="00E36A60" w:rsidRDefault="00E36A60" w:rsidP="001D00F3">
            <w:pPr>
              <w:rPr>
                <w:rFonts w:ascii="Calibri" w:hAnsi="Calibri" w:cs="Arial"/>
                <w:b/>
                <w:sz w:val="20"/>
                <w:szCs w:val="20"/>
              </w:rPr>
            </w:pPr>
          </w:p>
        </w:tc>
      </w:tr>
      <w:tr w:rsidR="00E36A60" w:rsidRPr="00E36A60" w14:paraId="412D279A" w14:textId="77777777" w:rsidTr="001D00F3">
        <w:trPr>
          <w:trHeight w:val="280"/>
        </w:trPr>
        <w:tc>
          <w:tcPr>
            <w:tcW w:w="10785" w:type="dxa"/>
            <w:gridSpan w:val="5"/>
            <w:shd w:val="clear" w:color="auto" w:fill="auto"/>
          </w:tcPr>
          <w:p w14:paraId="067E952A" w14:textId="77777777" w:rsidR="00E36A60" w:rsidRPr="00E36A60" w:rsidRDefault="00E36A60" w:rsidP="001D00F3">
            <w:pPr>
              <w:rPr>
                <w:rFonts w:ascii="Calibri" w:hAnsi="Calibri" w:cs="Arial"/>
                <w:b/>
                <w:sz w:val="20"/>
                <w:szCs w:val="20"/>
              </w:rPr>
            </w:pPr>
            <w:proofErr w:type="gramStart"/>
            <w:r w:rsidRPr="00E36A60">
              <w:rPr>
                <w:rFonts w:ascii="Calibri" w:hAnsi="Calibri" w:cs="Arial"/>
                <w:b/>
                <w:sz w:val="20"/>
                <w:szCs w:val="20"/>
              </w:rPr>
              <w:t>NOT :</w:t>
            </w:r>
            <w:proofErr w:type="gramEnd"/>
            <w:r w:rsidRPr="00E36A60">
              <w:rPr>
                <w:rFonts w:ascii="Calibri" w:hAnsi="Calibri" w:cs="Arial"/>
                <w:b/>
                <w:sz w:val="20"/>
                <w:szCs w:val="20"/>
              </w:rPr>
              <w:t xml:space="preserve"> Bu form İZODER tarafından yukarıda belirtilen malzemelerin belirtilen spesifikasyonlarda kullanılması koşulu ile onaylanmıştır. Farklı malzeme ve uygulamalardan dolayı İZODER sorumluluk kabul etmez.</w:t>
            </w:r>
          </w:p>
        </w:tc>
      </w:tr>
    </w:tbl>
    <w:p w14:paraId="7C551363" w14:textId="77777777" w:rsidR="00E36A60" w:rsidRPr="00E36A60" w:rsidRDefault="00E36A60" w:rsidP="00E36A60">
      <w:pPr>
        <w:tabs>
          <w:tab w:val="left" w:pos="1185"/>
        </w:tabs>
      </w:pPr>
    </w:p>
    <w:p w14:paraId="66D5B200" w14:textId="77777777" w:rsidR="00E36A60" w:rsidRPr="00E36A60" w:rsidRDefault="00E36A60">
      <w:pPr>
        <w:pStyle w:val="GvdeMetni2"/>
        <w:rPr>
          <w:rFonts w:asciiTheme="majorHAnsi" w:hAnsiTheme="majorHAnsi" w:cs="Arial"/>
          <w:szCs w:val="24"/>
        </w:rPr>
      </w:pPr>
    </w:p>
    <w:p w14:paraId="2B6DF0AB" w14:textId="77777777" w:rsidR="00E36A60" w:rsidRPr="00E36A60" w:rsidRDefault="00E36A60">
      <w:pPr>
        <w:pStyle w:val="GvdeMetni2"/>
        <w:rPr>
          <w:rFonts w:asciiTheme="majorHAnsi" w:hAnsiTheme="majorHAnsi" w:cs="Arial"/>
          <w:szCs w:val="24"/>
        </w:rPr>
      </w:pPr>
      <w:r>
        <w:rPr>
          <w:rFonts w:asciiTheme="majorHAnsi" w:hAnsiTheme="majorHAnsi" w:cs="Arial"/>
          <w:noProof/>
          <w:szCs w:val="24"/>
        </w:rPr>
        <w:drawing>
          <wp:anchor distT="0" distB="0" distL="114300" distR="114300" simplePos="0" relativeHeight="251660288" behindDoc="1" locked="0" layoutInCell="1" allowOverlap="1" wp14:anchorId="279B49FB" wp14:editId="0B71F06A">
            <wp:simplePos x="0" y="0"/>
            <wp:positionH relativeFrom="column">
              <wp:posOffset>-62865</wp:posOffset>
            </wp:positionH>
            <wp:positionV relativeFrom="paragraph">
              <wp:posOffset>22225</wp:posOffset>
            </wp:positionV>
            <wp:extent cx="6120130" cy="8265795"/>
            <wp:effectExtent l="0" t="0" r="0" b="1905"/>
            <wp:wrapThrough wrapText="bothSides">
              <wp:wrapPolygon edited="0">
                <wp:start x="0" y="0"/>
                <wp:lineTo x="0" y="21555"/>
                <wp:lineTo x="21515" y="21555"/>
                <wp:lineTo x="21515"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82657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36A60" w:rsidRPr="00E36A60" w:rsidSect="00101A05">
      <w:headerReference w:type="default" r:id="rId24"/>
      <w:footerReference w:type="even" r:id="rId25"/>
      <w:footerReference w:type="default" r:id="rId26"/>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1CF7" w14:textId="77777777" w:rsidR="005B01EC" w:rsidRDefault="005B01EC">
      <w:r>
        <w:separator/>
      </w:r>
    </w:p>
  </w:endnote>
  <w:endnote w:type="continuationSeparator" w:id="0">
    <w:p w14:paraId="2353DBC7" w14:textId="77777777" w:rsidR="005B01EC" w:rsidRDefault="005B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5630" w14:textId="77777777" w:rsidR="000D52F8" w:rsidRDefault="000D52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6106CF1" w14:textId="77777777" w:rsidR="000D52F8" w:rsidRDefault="000D52F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6493" w14:textId="77777777" w:rsidR="000D52F8" w:rsidRPr="00143404" w:rsidRDefault="000D52F8">
    <w:pPr>
      <w:pStyle w:val="AltBilgi"/>
      <w:framePr w:wrap="around" w:vAnchor="text" w:hAnchor="margin" w:xAlign="center" w:y="1"/>
      <w:rPr>
        <w:rStyle w:val="SayfaNumaras"/>
        <w:rFonts w:asciiTheme="majorHAnsi" w:hAnsiTheme="majorHAnsi" w:cs="Arial"/>
        <w:b/>
        <w:sz w:val="20"/>
        <w:szCs w:val="20"/>
      </w:rPr>
    </w:pPr>
    <w:r w:rsidRPr="00143404">
      <w:rPr>
        <w:rStyle w:val="SayfaNumaras"/>
        <w:rFonts w:asciiTheme="majorHAnsi" w:hAnsiTheme="majorHAnsi" w:cs="Arial"/>
        <w:b/>
        <w:sz w:val="20"/>
        <w:szCs w:val="20"/>
      </w:rPr>
      <w:fldChar w:fldCharType="begin"/>
    </w:r>
    <w:r w:rsidRPr="00143404">
      <w:rPr>
        <w:rStyle w:val="SayfaNumaras"/>
        <w:rFonts w:asciiTheme="majorHAnsi" w:hAnsiTheme="majorHAnsi" w:cs="Arial"/>
        <w:b/>
        <w:sz w:val="20"/>
        <w:szCs w:val="20"/>
      </w:rPr>
      <w:instrText xml:space="preserve">PAGE  </w:instrText>
    </w:r>
    <w:r w:rsidRPr="00143404">
      <w:rPr>
        <w:rStyle w:val="SayfaNumaras"/>
        <w:rFonts w:asciiTheme="majorHAnsi" w:hAnsiTheme="majorHAnsi" w:cs="Arial"/>
        <w:b/>
        <w:sz w:val="20"/>
        <w:szCs w:val="20"/>
      </w:rPr>
      <w:fldChar w:fldCharType="separate"/>
    </w:r>
    <w:r>
      <w:rPr>
        <w:rStyle w:val="SayfaNumaras"/>
        <w:rFonts w:asciiTheme="majorHAnsi" w:hAnsiTheme="majorHAnsi" w:cs="Arial"/>
        <w:b/>
        <w:noProof/>
        <w:sz w:val="20"/>
        <w:szCs w:val="20"/>
      </w:rPr>
      <w:t>34</w:t>
    </w:r>
    <w:r w:rsidRPr="00143404">
      <w:rPr>
        <w:rStyle w:val="SayfaNumaras"/>
        <w:rFonts w:asciiTheme="majorHAnsi" w:hAnsiTheme="majorHAnsi" w:cs="Arial"/>
        <w:b/>
        <w:sz w:val="20"/>
        <w:szCs w:val="20"/>
      </w:rPr>
      <w:fldChar w:fldCharType="end"/>
    </w:r>
  </w:p>
  <w:p w14:paraId="49284294" w14:textId="77777777" w:rsidR="000D52F8" w:rsidRDefault="000D52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A7DB" w14:textId="77777777" w:rsidR="005B01EC" w:rsidRDefault="005B01EC">
      <w:r>
        <w:separator/>
      </w:r>
    </w:p>
  </w:footnote>
  <w:footnote w:type="continuationSeparator" w:id="0">
    <w:p w14:paraId="5B0BC3C2" w14:textId="77777777" w:rsidR="005B01EC" w:rsidRDefault="005B01EC">
      <w:r>
        <w:continuationSeparator/>
      </w:r>
    </w:p>
  </w:footnote>
  <w:footnote w:id="1">
    <w:p w14:paraId="30FEE3CC" w14:textId="77777777" w:rsidR="000D52F8" w:rsidRDefault="000D52F8">
      <w:pPr>
        <w:pStyle w:val="DipnotMetni"/>
      </w:pPr>
      <w:r w:rsidRPr="00413A78">
        <w:rPr>
          <w:rStyle w:val="DipnotBavurusu"/>
        </w:rPr>
        <w:footnoteRef/>
      </w:r>
      <w:r w:rsidRPr="00413A78">
        <w:t xml:space="preserve"> Donatı filesinin çekme gerilmesi ile ilgili teknik kriterler EN 13499 ve EN 13500 standartlarından alınmıştır.  </w:t>
      </w:r>
    </w:p>
  </w:footnote>
  <w:footnote w:id="2">
    <w:p w14:paraId="3D75C833" w14:textId="77777777" w:rsidR="000D52F8" w:rsidRPr="00D41EED" w:rsidRDefault="000D52F8" w:rsidP="00101A05">
      <w:pPr>
        <w:pStyle w:val="DipnotMetni"/>
        <w:rPr>
          <w:rFonts w:asciiTheme="majorHAnsi" w:hAnsiTheme="majorHAnsi" w:cs="Arial"/>
        </w:rPr>
      </w:pPr>
      <w:r w:rsidRPr="00D41EED">
        <w:rPr>
          <w:rStyle w:val="DipnotBavurusu"/>
          <w:rFonts w:asciiTheme="majorHAnsi" w:hAnsiTheme="majorHAnsi" w:cs="Arial"/>
        </w:rPr>
        <w:footnoteRef/>
      </w:r>
      <w:r w:rsidRPr="00D41EED">
        <w:rPr>
          <w:rFonts w:asciiTheme="majorHAnsi" w:hAnsiTheme="majorHAnsi" w:cs="Arial"/>
        </w:rPr>
        <w:t xml:space="preserve"> Uygulama yüksekliğine göre kullanılacak dübel miktarı ve dübel yerleşimleri DIN 55699’dan alınmıştır.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25EA" w14:textId="107BC350" w:rsidR="000D52F8" w:rsidRPr="00D8229C" w:rsidRDefault="00F97040" w:rsidP="00F97040">
    <w:pPr>
      <w:pStyle w:val="stBilgi"/>
      <w:jc w:val="center"/>
      <w:rPr>
        <w:rFonts w:ascii="Arial" w:hAnsi="Arial" w:cs="Arial"/>
        <w:b/>
        <w:bCs/>
        <w:u w:val="single"/>
        <w:lang w:val="tr-TR"/>
      </w:rPr>
    </w:pPr>
    <w:r>
      <w:rPr>
        <w:noProof/>
      </w:rPr>
      <w:drawing>
        <wp:inline distT="0" distB="0" distL="0" distR="0" wp14:anchorId="1BF65E80" wp14:editId="76BE5EFD">
          <wp:extent cx="1773329" cy="54360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329" cy="54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3B3"/>
    <w:multiLevelType w:val="hybridMultilevel"/>
    <w:tmpl w:val="7FBA7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711994"/>
    <w:multiLevelType w:val="hybridMultilevel"/>
    <w:tmpl w:val="D83AB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C2101"/>
    <w:multiLevelType w:val="hybridMultilevel"/>
    <w:tmpl w:val="96861744"/>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1484A"/>
    <w:multiLevelType w:val="hybridMultilevel"/>
    <w:tmpl w:val="06FC6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2005C"/>
    <w:multiLevelType w:val="hybridMultilevel"/>
    <w:tmpl w:val="CC043F0A"/>
    <w:lvl w:ilvl="0" w:tplc="FFFFFFFF">
      <w:start w:val="1"/>
      <w:numFmt w:val="bullet"/>
      <w:lvlText w:val=""/>
      <w:lvlJc w:val="left"/>
      <w:pPr>
        <w:tabs>
          <w:tab w:val="num" w:pos="720"/>
        </w:tabs>
        <w:ind w:left="720" w:hanging="360"/>
      </w:pPr>
      <w:rPr>
        <w:rFonts w:ascii="Symbol" w:hAnsi="Symbol" w:hint="default"/>
      </w:rPr>
    </w:lvl>
    <w:lvl w:ilvl="1" w:tplc="E718479C">
      <w:start w:val="2634"/>
      <w:numFmt w:val="bullet"/>
      <w:lvlText w:val="§"/>
      <w:lvlJc w:val="left"/>
      <w:pPr>
        <w:tabs>
          <w:tab w:val="num" w:pos="1440"/>
        </w:tabs>
        <w:ind w:left="1440" w:hanging="360"/>
      </w:pPr>
      <w:rPr>
        <w:rFonts w:ascii="Times New Roman" w:eastAsia="Times New Roman" w:hAnsi="Times New Roman" w:cs="Times New Roman"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E62E7"/>
    <w:multiLevelType w:val="hybridMultilevel"/>
    <w:tmpl w:val="8BC451EA"/>
    <w:lvl w:ilvl="0" w:tplc="D2CA1E0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2F60D1E"/>
    <w:multiLevelType w:val="hybridMultilevel"/>
    <w:tmpl w:val="431CF98E"/>
    <w:lvl w:ilvl="0" w:tplc="1DDCD2B0">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7AF3C0F"/>
    <w:multiLevelType w:val="hybridMultilevel"/>
    <w:tmpl w:val="A2ECD41C"/>
    <w:lvl w:ilvl="0" w:tplc="548618EE">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AA18F3"/>
    <w:multiLevelType w:val="hybridMultilevel"/>
    <w:tmpl w:val="28C43E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A182B"/>
    <w:multiLevelType w:val="hybridMultilevel"/>
    <w:tmpl w:val="C08AEF58"/>
    <w:lvl w:ilvl="0" w:tplc="FFFFFFFF">
      <w:start w:val="1"/>
      <w:numFmt w:val="bullet"/>
      <w:lvlText w:val=""/>
      <w:lvlJc w:val="left"/>
      <w:pPr>
        <w:tabs>
          <w:tab w:val="num" w:pos="720"/>
        </w:tabs>
        <w:ind w:left="720" w:hanging="360"/>
      </w:pPr>
      <w:rPr>
        <w:rFonts w:ascii="Symbol" w:hAnsi="Symbol" w:hint="default"/>
      </w:rPr>
    </w:lvl>
    <w:lvl w:ilvl="1" w:tplc="E718479C">
      <w:start w:val="2634"/>
      <w:numFmt w:val="bullet"/>
      <w:lvlText w:val="§"/>
      <w:lvlJc w:val="left"/>
      <w:pPr>
        <w:tabs>
          <w:tab w:val="num" w:pos="1440"/>
        </w:tabs>
        <w:ind w:left="1440" w:hanging="360"/>
      </w:pPr>
      <w:rPr>
        <w:rFonts w:ascii="Times New Roman" w:eastAsia="Times New Roman" w:hAnsi="Times New Roman" w:cs="Times New Roman"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B7DC2"/>
    <w:multiLevelType w:val="hybridMultilevel"/>
    <w:tmpl w:val="A934E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886E3A"/>
    <w:multiLevelType w:val="hybridMultilevel"/>
    <w:tmpl w:val="E2661B0C"/>
    <w:lvl w:ilvl="0" w:tplc="FFFFFFFF">
      <w:start w:val="1"/>
      <w:numFmt w:val="bullet"/>
      <w:lvlText w:val=""/>
      <w:lvlJc w:val="left"/>
      <w:pPr>
        <w:tabs>
          <w:tab w:val="num" w:pos="720"/>
        </w:tabs>
        <w:ind w:left="720" w:hanging="360"/>
      </w:pPr>
      <w:rPr>
        <w:rFonts w:ascii="Symbol" w:hAnsi="Symbol" w:hint="default"/>
      </w:rPr>
    </w:lvl>
    <w:lvl w:ilvl="1" w:tplc="E718479C">
      <w:start w:val="2634"/>
      <w:numFmt w:val="bullet"/>
      <w:lvlText w:val="§"/>
      <w:lvlJc w:val="left"/>
      <w:pPr>
        <w:tabs>
          <w:tab w:val="num" w:pos="1440"/>
        </w:tabs>
        <w:ind w:left="1440" w:hanging="360"/>
      </w:pPr>
      <w:rPr>
        <w:rFonts w:ascii="Times New Roman" w:eastAsia="Times New Roman" w:hAnsi="Times New Roman" w:cs="Times New Roman"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172D09"/>
    <w:multiLevelType w:val="hybridMultilevel"/>
    <w:tmpl w:val="CE821174"/>
    <w:lvl w:ilvl="0" w:tplc="FFFFFFFF">
      <w:start w:val="1"/>
      <w:numFmt w:val="bullet"/>
      <w:lvlText w:val=""/>
      <w:lvlJc w:val="left"/>
      <w:pPr>
        <w:tabs>
          <w:tab w:val="num" w:pos="720"/>
        </w:tabs>
        <w:ind w:left="720" w:hanging="360"/>
      </w:pPr>
      <w:rPr>
        <w:rFonts w:ascii="Symbol" w:hAnsi="Symbol" w:hint="default"/>
      </w:rPr>
    </w:lvl>
    <w:lvl w:ilvl="1" w:tplc="E718479C">
      <w:start w:val="2634"/>
      <w:numFmt w:val="bullet"/>
      <w:lvlText w:val="§"/>
      <w:lvlJc w:val="left"/>
      <w:pPr>
        <w:tabs>
          <w:tab w:val="num" w:pos="1440"/>
        </w:tabs>
        <w:ind w:left="1440" w:hanging="360"/>
      </w:pPr>
      <w:rPr>
        <w:rFonts w:ascii="Times New Roman" w:eastAsia="Times New Roman" w:hAnsi="Times New Roman" w:cs="Times New Roman"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5F1B96"/>
    <w:multiLevelType w:val="hybridMultilevel"/>
    <w:tmpl w:val="F09E77DA"/>
    <w:lvl w:ilvl="0" w:tplc="E718479C">
      <w:start w:val="2634"/>
      <w:numFmt w:val="bullet"/>
      <w:lvlText w:val="§"/>
      <w:lvlJc w:val="left"/>
      <w:pPr>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F51446"/>
    <w:multiLevelType w:val="hybridMultilevel"/>
    <w:tmpl w:val="0572608A"/>
    <w:lvl w:ilvl="0" w:tplc="E718479C">
      <w:start w:val="2634"/>
      <w:numFmt w:val="bullet"/>
      <w:lvlText w:val="§"/>
      <w:lvlJc w:val="left"/>
      <w:pPr>
        <w:tabs>
          <w:tab w:val="num" w:pos="720"/>
        </w:tabs>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A6749"/>
    <w:multiLevelType w:val="hybridMultilevel"/>
    <w:tmpl w:val="38A46430"/>
    <w:lvl w:ilvl="0" w:tplc="FFFFFFFF">
      <w:start w:val="1"/>
      <w:numFmt w:val="bullet"/>
      <w:lvlText w:val=""/>
      <w:lvlJc w:val="left"/>
      <w:pPr>
        <w:tabs>
          <w:tab w:val="num" w:pos="720"/>
        </w:tabs>
        <w:ind w:left="720" w:hanging="360"/>
      </w:pPr>
      <w:rPr>
        <w:rFonts w:ascii="Symbol" w:hAnsi="Symbol" w:hint="default"/>
      </w:rPr>
    </w:lvl>
    <w:lvl w:ilvl="1" w:tplc="E718479C">
      <w:start w:val="2634"/>
      <w:numFmt w:val="bullet"/>
      <w:lvlText w:val="§"/>
      <w:lvlJc w:val="left"/>
      <w:pPr>
        <w:tabs>
          <w:tab w:val="num" w:pos="1440"/>
        </w:tabs>
        <w:ind w:left="1440" w:hanging="360"/>
      </w:pPr>
      <w:rPr>
        <w:rFonts w:ascii="Times New Roman" w:eastAsia="Times New Roman" w:hAnsi="Times New Roman" w:cs="Times New Roman"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9341E5"/>
    <w:multiLevelType w:val="hybridMultilevel"/>
    <w:tmpl w:val="7F72C584"/>
    <w:lvl w:ilvl="0" w:tplc="E718479C">
      <w:start w:val="2634"/>
      <w:numFmt w:val="bullet"/>
      <w:lvlText w:val="§"/>
      <w:lvlJc w:val="left"/>
      <w:pPr>
        <w:ind w:left="1080" w:hanging="360"/>
      </w:pPr>
      <w:rPr>
        <w:rFonts w:ascii="Times New Roman" w:eastAsia="Times New Roman" w:hAnsi="Times New Roman" w:cs="Times New Roman" w:hint="default"/>
        <w:b/>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4051946"/>
    <w:multiLevelType w:val="hybridMultilevel"/>
    <w:tmpl w:val="8D882836"/>
    <w:lvl w:ilvl="0" w:tplc="E718479C">
      <w:start w:val="2634"/>
      <w:numFmt w:val="bullet"/>
      <w:lvlText w:val="§"/>
      <w:lvlJc w:val="left"/>
      <w:pPr>
        <w:tabs>
          <w:tab w:val="num" w:pos="2062"/>
        </w:tabs>
        <w:ind w:left="2062" w:hanging="360"/>
      </w:pPr>
      <w:rPr>
        <w:rFonts w:ascii="Times New Roman" w:eastAsia="Times New Roman" w:hAnsi="Times New Roman" w:cs="Times New Roman" w:hint="default"/>
        <w:b/>
        <w:color w:val="auto"/>
      </w:rPr>
    </w:lvl>
    <w:lvl w:ilvl="1" w:tplc="638C76E2">
      <w:start w:val="1"/>
      <w:numFmt w:val="bullet"/>
      <w:lvlText w:val=""/>
      <w:lvlJc w:val="left"/>
      <w:pPr>
        <w:tabs>
          <w:tab w:val="num" w:pos="2782"/>
        </w:tabs>
        <w:ind w:left="2782" w:hanging="360"/>
      </w:pPr>
      <w:rPr>
        <w:rFonts w:ascii="Symbol" w:hAnsi="Symbol" w:hint="default"/>
        <w:color w:val="auto"/>
      </w:rPr>
    </w:lvl>
    <w:lvl w:ilvl="2" w:tplc="FFFFFFFF" w:tentative="1">
      <w:start w:val="1"/>
      <w:numFmt w:val="bullet"/>
      <w:lvlText w:val=""/>
      <w:lvlJc w:val="left"/>
      <w:pPr>
        <w:tabs>
          <w:tab w:val="num" w:pos="3502"/>
        </w:tabs>
        <w:ind w:left="3502" w:hanging="360"/>
      </w:pPr>
      <w:rPr>
        <w:rFonts w:ascii="Wingdings" w:hAnsi="Wingdings" w:hint="default"/>
      </w:rPr>
    </w:lvl>
    <w:lvl w:ilvl="3" w:tplc="FFFFFFFF" w:tentative="1">
      <w:start w:val="1"/>
      <w:numFmt w:val="bullet"/>
      <w:lvlText w:val=""/>
      <w:lvlJc w:val="left"/>
      <w:pPr>
        <w:tabs>
          <w:tab w:val="num" w:pos="4222"/>
        </w:tabs>
        <w:ind w:left="4222" w:hanging="360"/>
      </w:pPr>
      <w:rPr>
        <w:rFonts w:ascii="Symbol" w:hAnsi="Symbol" w:hint="default"/>
      </w:rPr>
    </w:lvl>
    <w:lvl w:ilvl="4" w:tplc="FFFFFFFF" w:tentative="1">
      <w:start w:val="1"/>
      <w:numFmt w:val="bullet"/>
      <w:lvlText w:val="o"/>
      <w:lvlJc w:val="left"/>
      <w:pPr>
        <w:tabs>
          <w:tab w:val="num" w:pos="4942"/>
        </w:tabs>
        <w:ind w:left="4942" w:hanging="360"/>
      </w:pPr>
      <w:rPr>
        <w:rFonts w:ascii="Courier New" w:hAnsi="Courier New" w:hint="default"/>
      </w:rPr>
    </w:lvl>
    <w:lvl w:ilvl="5" w:tplc="FFFFFFFF" w:tentative="1">
      <w:start w:val="1"/>
      <w:numFmt w:val="bullet"/>
      <w:lvlText w:val=""/>
      <w:lvlJc w:val="left"/>
      <w:pPr>
        <w:tabs>
          <w:tab w:val="num" w:pos="5662"/>
        </w:tabs>
        <w:ind w:left="5662" w:hanging="360"/>
      </w:pPr>
      <w:rPr>
        <w:rFonts w:ascii="Wingdings" w:hAnsi="Wingdings" w:hint="default"/>
      </w:rPr>
    </w:lvl>
    <w:lvl w:ilvl="6" w:tplc="FFFFFFFF" w:tentative="1">
      <w:start w:val="1"/>
      <w:numFmt w:val="bullet"/>
      <w:lvlText w:val=""/>
      <w:lvlJc w:val="left"/>
      <w:pPr>
        <w:tabs>
          <w:tab w:val="num" w:pos="6382"/>
        </w:tabs>
        <w:ind w:left="6382" w:hanging="360"/>
      </w:pPr>
      <w:rPr>
        <w:rFonts w:ascii="Symbol" w:hAnsi="Symbol" w:hint="default"/>
      </w:rPr>
    </w:lvl>
    <w:lvl w:ilvl="7" w:tplc="FFFFFFFF" w:tentative="1">
      <w:start w:val="1"/>
      <w:numFmt w:val="bullet"/>
      <w:lvlText w:val="o"/>
      <w:lvlJc w:val="left"/>
      <w:pPr>
        <w:tabs>
          <w:tab w:val="num" w:pos="7102"/>
        </w:tabs>
        <w:ind w:left="7102" w:hanging="360"/>
      </w:pPr>
      <w:rPr>
        <w:rFonts w:ascii="Courier New" w:hAnsi="Courier New" w:hint="default"/>
      </w:rPr>
    </w:lvl>
    <w:lvl w:ilvl="8" w:tplc="FFFFFFFF" w:tentative="1">
      <w:start w:val="1"/>
      <w:numFmt w:val="bullet"/>
      <w:lvlText w:val=""/>
      <w:lvlJc w:val="left"/>
      <w:pPr>
        <w:tabs>
          <w:tab w:val="num" w:pos="7822"/>
        </w:tabs>
        <w:ind w:left="7822" w:hanging="360"/>
      </w:pPr>
      <w:rPr>
        <w:rFonts w:ascii="Wingdings" w:hAnsi="Wingdings" w:hint="default"/>
      </w:rPr>
    </w:lvl>
  </w:abstractNum>
  <w:abstractNum w:abstractNumId="18" w15:restartNumberingAfterBreak="0">
    <w:nsid w:val="565E1C3C"/>
    <w:multiLevelType w:val="hybridMultilevel"/>
    <w:tmpl w:val="A928DF10"/>
    <w:lvl w:ilvl="0" w:tplc="041F0001">
      <w:start w:val="1"/>
      <w:numFmt w:val="bullet"/>
      <w:lvlText w:val=""/>
      <w:lvlJc w:val="left"/>
      <w:pPr>
        <w:tabs>
          <w:tab w:val="num" w:pos="765"/>
        </w:tabs>
        <w:ind w:left="76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5A14051C"/>
    <w:multiLevelType w:val="hybridMultilevel"/>
    <w:tmpl w:val="A7BAF788"/>
    <w:lvl w:ilvl="0" w:tplc="FFFFFFFF">
      <w:start w:val="1"/>
      <w:numFmt w:val="bullet"/>
      <w:lvlText w:val=""/>
      <w:lvlJc w:val="left"/>
      <w:pPr>
        <w:tabs>
          <w:tab w:val="num" w:pos="720"/>
        </w:tabs>
        <w:ind w:left="720" w:hanging="360"/>
      </w:pPr>
      <w:rPr>
        <w:rFonts w:ascii="Symbol" w:hAnsi="Symbol" w:hint="default"/>
      </w:rPr>
    </w:lvl>
    <w:lvl w:ilvl="1" w:tplc="638C76E2">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E4953"/>
    <w:multiLevelType w:val="hybridMultilevel"/>
    <w:tmpl w:val="87A8DCA0"/>
    <w:lvl w:ilvl="0" w:tplc="FFFFFFFF">
      <w:start w:val="1"/>
      <w:numFmt w:val="bullet"/>
      <w:lvlText w:val=""/>
      <w:lvlJc w:val="left"/>
      <w:pPr>
        <w:tabs>
          <w:tab w:val="num" w:pos="720"/>
        </w:tabs>
        <w:ind w:left="720" w:hanging="360"/>
      </w:pPr>
      <w:rPr>
        <w:rFonts w:ascii="Symbol" w:hAnsi="Symbol" w:hint="default"/>
      </w:rPr>
    </w:lvl>
    <w:lvl w:ilvl="1" w:tplc="E718479C">
      <w:start w:val="2634"/>
      <w:numFmt w:val="bullet"/>
      <w:lvlText w:val="§"/>
      <w:lvlJc w:val="left"/>
      <w:pPr>
        <w:tabs>
          <w:tab w:val="num" w:pos="1440"/>
        </w:tabs>
        <w:ind w:left="1440" w:hanging="360"/>
      </w:pPr>
      <w:rPr>
        <w:rFonts w:ascii="Times New Roman" w:eastAsia="Times New Roman" w:hAnsi="Times New Roman" w:cs="Times New Roman"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674F64"/>
    <w:multiLevelType w:val="hybridMultilevel"/>
    <w:tmpl w:val="EC24A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C2D02"/>
    <w:multiLevelType w:val="hybridMultilevel"/>
    <w:tmpl w:val="BF3A85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8F7B5E"/>
    <w:multiLevelType w:val="hybridMultilevel"/>
    <w:tmpl w:val="79BED246"/>
    <w:lvl w:ilvl="0" w:tplc="33F4A7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9A04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EE7092"/>
    <w:multiLevelType w:val="hybridMultilevel"/>
    <w:tmpl w:val="BADE53F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3B4C99"/>
    <w:multiLevelType w:val="multilevel"/>
    <w:tmpl w:val="02D066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5D5CCC"/>
    <w:multiLevelType w:val="hybridMultilevel"/>
    <w:tmpl w:val="93EA0D3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C67706"/>
    <w:multiLevelType w:val="hybridMultilevel"/>
    <w:tmpl w:val="C3F2CB38"/>
    <w:lvl w:ilvl="0" w:tplc="E718479C">
      <w:start w:val="2634"/>
      <w:numFmt w:val="bullet"/>
      <w:lvlText w:val="§"/>
      <w:lvlJc w:val="left"/>
      <w:pPr>
        <w:tabs>
          <w:tab w:val="num" w:pos="720"/>
        </w:tabs>
        <w:ind w:left="643" w:hanging="283"/>
      </w:pPr>
      <w:rPr>
        <w:rFonts w:ascii="Times New Roman" w:eastAsia="Times New Roman" w:hAnsi="Times New Roman" w:cs="Times New Roman" w:hint="default"/>
        <w:b/>
      </w:rPr>
    </w:lvl>
    <w:lvl w:ilvl="1" w:tplc="A0C4F6A8">
      <w:start w:val="2634"/>
      <w:numFmt w:val="bullet"/>
      <w:lvlText w:val="§"/>
      <w:lvlJc w:val="left"/>
      <w:pPr>
        <w:tabs>
          <w:tab w:val="num" w:pos="1650"/>
        </w:tabs>
        <w:ind w:left="1573" w:hanging="283"/>
      </w:pPr>
      <w:rPr>
        <w:rFonts w:ascii="Times New Roman" w:eastAsia="Times New Roman" w:hAnsi="Times New Roman" w:cs="Times New Roman" w:hint="default"/>
        <w:b/>
      </w:rPr>
    </w:lvl>
    <w:lvl w:ilvl="2" w:tplc="041F0005" w:tentative="1">
      <w:start w:val="1"/>
      <w:numFmt w:val="bullet"/>
      <w:lvlText w:val=""/>
      <w:lvlJc w:val="left"/>
      <w:pPr>
        <w:tabs>
          <w:tab w:val="num" w:pos="2370"/>
        </w:tabs>
        <w:ind w:left="2370" w:hanging="360"/>
      </w:pPr>
      <w:rPr>
        <w:rFonts w:ascii="Wingdings" w:hAnsi="Wingdings" w:hint="default"/>
      </w:rPr>
    </w:lvl>
    <w:lvl w:ilvl="3" w:tplc="041F0001" w:tentative="1">
      <w:start w:val="1"/>
      <w:numFmt w:val="bullet"/>
      <w:lvlText w:val=""/>
      <w:lvlJc w:val="left"/>
      <w:pPr>
        <w:tabs>
          <w:tab w:val="num" w:pos="3090"/>
        </w:tabs>
        <w:ind w:left="3090" w:hanging="360"/>
      </w:pPr>
      <w:rPr>
        <w:rFonts w:ascii="Symbol" w:hAnsi="Symbol" w:hint="default"/>
      </w:rPr>
    </w:lvl>
    <w:lvl w:ilvl="4" w:tplc="041F0003" w:tentative="1">
      <w:start w:val="1"/>
      <w:numFmt w:val="bullet"/>
      <w:lvlText w:val="o"/>
      <w:lvlJc w:val="left"/>
      <w:pPr>
        <w:tabs>
          <w:tab w:val="num" w:pos="3810"/>
        </w:tabs>
        <w:ind w:left="3810" w:hanging="360"/>
      </w:pPr>
      <w:rPr>
        <w:rFonts w:ascii="Courier New" w:hAnsi="Courier New" w:cs="Courier New" w:hint="default"/>
      </w:rPr>
    </w:lvl>
    <w:lvl w:ilvl="5" w:tplc="041F0005" w:tentative="1">
      <w:start w:val="1"/>
      <w:numFmt w:val="bullet"/>
      <w:lvlText w:val=""/>
      <w:lvlJc w:val="left"/>
      <w:pPr>
        <w:tabs>
          <w:tab w:val="num" w:pos="4530"/>
        </w:tabs>
        <w:ind w:left="4530" w:hanging="360"/>
      </w:pPr>
      <w:rPr>
        <w:rFonts w:ascii="Wingdings" w:hAnsi="Wingdings" w:hint="default"/>
      </w:rPr>
    </w:lvl>
    <w:lvl w:ilvl="6" w:tplc="041F0001" w:tentative="1">
      <w:start w:val="1"/>
      <w:numFmt w:val="bullet"/>
      <w:lvlText w:val=""/>
      <w:lvlJc w:val="left"/>
      <w:pPr>
        <w:tabs>
          <w:tab w:val="num" w:pos="5250"/>
        </w:tabs>
        <w:ind w:left="5250" w:hanging="360"/>
      </w:pPr>
      <w:rPr>
        <w:rFonts w:ascii="Symbol" w:hAnsi="Symbol" w:hint="default"/>
      </w:rPr>
    </w:lvl>
    <w:lvl w:ilvl="7" w:tplc="041F0003" w:tentative="1">
      <w:start w:val="1"/>
      <w:numFmt w:val="bullet"/>
      <w:lvlText w:val="o"/>
      <w:lvlJc w:val="left"/>
      <w:pPr>
        <w:tabs>
          <w:tab w:val="num" w:pos="5970"/>
        </w:tabs>
        <w:ind w:left="5970" w:hanging="360"/>
      </w:pPr>
      <w:rPr>
        <w:rFonts w:ascii="Courier New" w:hAnsi="Courier New" w:cs="Courier New" w:hint="default"/>
      </w:rPr>
    </w:lvl>
    <w:lvl w:ilvl="8" w:tplc="041F0005" w:tentative="1">
      <w:start w:val="1"/>
      <w:numFmt w:val="bullet"/>
      <w:lvlText w:val=""/>
      <w:lvlJc w:val="left"/>
      <w:pPr>
        <w:tabs>
          <w:tab w:val="num" w:pos="6690"/>
        </w:tabs>
        <w:ind w:left="6690" w:hanging="360"/>
      </w:pPr>
      <w:rPr>
        <w:rFonts w:ascii="Wingdings" w:hAnsi="Wingdings" w:hint="default"/>
      </w:rPr>
    </w:lvl>
  </w:abstractNum>
  <w:abstractNum w:abstractNumId="29" w15:restartNumberingAfterBreak="0">
    <w:nsid w:val="7557528C"/>
    <w:multiLevelType w:val="hybridMultilevel"/>
    <w:tmpl w:val="3398A0BE"/>
    <w:lvl w:ilvl="0" w:tplc="FFFFFFFF">
      <w:start w:val="1"/>
      <w:numFmt w:val="bullet"/>
      <w:lvlText w:val=""/>
      <w:lvlJc w:val="left"/>
      <w:pPr>
        <w:tabs>
          <w:tab w:val="num" w:pos="720"/>
        </w:tabs>
        <w:ind w:left="720" w:hanging="360"/>
      </w:pPr>
      <w:rPr>
        <w:rFonts w:ascii="Symbol" w:hAnsi="Symbol" w:hint="default"/>
      </w:rPr>
    </w:lvl>
    <w:lvl w:ilvl="1" w:tplc="E718479C">
      <w:start w:val="2634"/>
      <w:numFmt w:val="bullet"/>
      <w:lvlText w:val="§"/>
      <w:lvlJc w:val="left"/>
      <w:pPr>
        <w:tabs>
          <w:tab w:val="num" w:pos="1440"/>
        </w:tabs>
        <w:ind w:left="1440" w:hanging="360"/>
      </w:pPr>
      <w:rPr>
        <w:rFonts w:ascii="Times New Roman" w:eastAsia="Times New Roman" w:hAnsi="Times New Roman" w:cs="Times New Roman"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573EAE"/>
    <w:multiLevelType w:val="hybridMultilevel"/>
    <w:tmpl w:val="BAF25AAC"/>
    <w:lvl w:ilvl="0" w:tplc="FFFFFFFF">
      <w:start w:val="1"/>
      <w:numFmt w:val="bullet"/>
      <w:lvlText w:val=""/>
      <w:lvlJc w:val="left"/>
      <w:pPr>
        <w:tabs>
          <w:tab w:val="num" w:pos="720"/>
        </w:tabs>
        <w:ind w:left="720" w:hanging="360"/>
      </w:pPr>
      <w:rPr>
        <w:rFonts w:ascii="Symbol" w:hAnsi="Symbol" w:hint="default"/>
      </w:rPr>
    </w:lvl>
    <w:lvl w:ilvl="1" w:tplc="E718479C">
      <w:start w:val="2634"/>
      <w:numFmt w:val="bullet"/>
      <w:lvlText w:val="§"/>
      <w:lvlJc w:val="left"/>
      <w:pPr>
        <w:tabs>
          <w:tab w:val="num" w:pos="1440"/>
        </w:tabs>
        <w:ind w:left="1440" w:hanging="360"/>
      </w:pPr>
      <w:rPr>
        <w:rFonts w:ascii="Times New Roman" w:eastAsia="Times New Roman" w:hAnsi="Times New Roman" w:cs="Times New Roman"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A516B"/>
    <w:multiLevelType w:val="hybridMultilevel"/>
    <w:tmpl w:val="9D52C774"/>
    <w:lvl w:ilvl="0" w:tplc="24682CB4">
      <w:start w:val="1"/>
      <w:numFmt w:val="decimal"/>
      <w:lvlText w:val="%1)"/>
      <w:lvlJc w:val="left"/>
      <w:pPr>
        <w:tabs>
          <w:tab w:val="num" w:pos="720"/>
        </w:tabs>
        <w:ind w:left="720" w:hanging="360"/>
      </w:pPr>
    </w:lvl>
    <w:lvl w:ilvl="1" w:tplc="80781A5C" w:tentative="1">
      <w:start w:val="1"/>
      <w:numFmt w:val="decimal"/>
      <w:lvlText w:val="%2)"/>
      <w:lvlJc w:val="left"/>
      <w:pPr>
        <w:tabs>
          <w:tab w:val="num" w:pos="1440"/>
        </w:tabs>
        <w:ind w:left="1440" w:hanging="360"/>
      </w:pPr>
    </w:lvl>
    <w:lvl w:ilvl="2" w:tplc="79C05BC0" w:tentative="1">
      <w:start w:val="1"/>
      <w:numFmt w:val="decimal"/>
      <w:lvlText w:val="%3)"/>
      <w:lvlJc w:val="left"/>
      <w:pPr>
        <w:tabs>
          <w:tab w:val="num" w:pos="2160"/>
        </w:tabs>
        <w:ind w:left="2160" w:hanging="360"/>
      </w:pPr>
    </w:lvl>
    <w:lvl w:ilvl="3" w:tplc="566AA2DE" w:tentative="1">
      <w:start w:val="1"/>
      <w:numFmt w:val="decimal"/>
      <w:lvlText w:val="%4)"/>
      <w:lvlJc w:val="left"/>
      <w:pPr>
        <w:tabs>
          <w:tab w:val="num" w:pos="2880"/>
        </w:tabs>
        <w:ind w:left="2880" w:hanging="360"/>
      </w:pPr>
    </w:lvl>
    <w:lvl w:ilvl="4" w:tplc="A6E2AB12" w:tentative="1">
      <w:start w:val="1"/>
      <w:numFmt w:val="decimal"/>
      <w:lvlText w:val="%5)"/>
      <w:lvlJc w:val="left"/>
      <w:pPr>
        <w:tabs>
          <w:tab w:val="num" w:pos="3600"/>
        </w:tabs>
        <w:ind w:left="3600" w:hanging="360"/>
      </w:pPr>
    </w:lvl>
    <w:lvl w:ilvl="5" w:tplc="6E0A1176" w:tentative="1">
      <w:start w:val="1"/>
      <w:numFmt w:val="decimal"/>
      <w:lvlText w:val="%6)"/>
      <w:lvlJc w:val="left"/>
      <w:pPr>
        <w:tabs>
          <w:tab w:val="num" w:pos="4320"/>
        </w:tabs>
        <w:ind w:left="4320" w:hanging="360"/>
      </w:pPr>
    </w:lvl>
    <w:lvl w:ilvl="6" w:tplc="219CA330" w:tentative="1">
      <w:start w:val="1"/>
      <w:numFmt w:val="decimal"/>
      <w:lvlText w:val="%7)"/>
      <w:lvlJc w:val="left"/>
      <w:pPr>
        <w:tabs>
          <w:tab w:val="num" w:pos="5040"/>
        </w:tabs>
        <w:ind w:left="5040" w:hanging="360"/>
      </w:pPr>
    </w:lvl>
    <w:lvl w:ilvl="7" w:tplc="F0E2A3D6" w:tentative="1">
      <w:start w:val="1"/>
      <w:numFmt w:val="decimal"/>
      <w:lvlText w:val="%8)"/>
      <w:lvlJc w:val="left"/>
      <w:pPr>
        <w:tabs>
          <w:tab w:val="num" w:pos="5760"/>
        </w:tabs>
        <w:ind w:left="5760" w:hanging="360"/>
      </w:pPr>
    </w:lvl>
    <w:lvl w:ilvl="8" w:tplc="EFAC5906" w:tentative="1">
      <w:start w:val="1"/>
      <w:numFmt w:val="decimal"/>
      <w:lvlText w:val="%9)"/>
      <w:lvlJc w:val="left"/>
      <w:pPr>
        <w:tabs>
          <w:tab w:val="num" w:pos="6480"/>
        </w:tabs>
        <w:ind w:left="6480" w:hanging="360"/>
      </w:pPr>
    </w:lvl>
  </w:abstractNum>
  <w:abstractNum w:abstractNumId="32" w15:restartNumberingAfterBreak="0">
    <w:nsid w:val="7DA20F66"/>
    <w:multiLevelType w:val="hybridMultilevel"/>
    <w:tmpl w:val="BD6A4380"/>
    <w:lvl w:ilvl="0" w:tplc="FFFFFFFF">
      <w:start w:val="1"/>
      <w:numFmt w:val="bullet"/>
      <w:lvlText w:val=""/>
      <w:lvlJc w:val="left"/>
      <w:pPr>
        <w:tabs>
          <w:tab w:val="num" w:pos="720"/>
        </w:tabs>
        <w:ind w:left="720" w:hanging="360"/>
      </w:pPr>
      <w:rPr>
        <w:rFonts w:ascii="Symbol" w:hAnsi="Symbol" w:hint="default"/>
      </w:rPr>
    </w:lvl>
    <w:lvl w:ilvl="1" w:tplc="E718479C">
      <w:start w:val="2634"/>
      <w:numFmt w:val="bullet"/>
      <w:lvlText w:val="§"/>
      <w:lvlJc w:val="left"/>
      <w:pPr>
        <w:tabs>
          <w:tab w:val="num" w:pos="1440"/>
        </w:tabs>
        <w:ind w:left="1440" w:hanging="360"/>
      </w:pPr>
      <w:rPr>
        <w:rFonts w:ascii="Times New Roman" w:eastAsia="Times New Roman" w:hAnsi="Times New Roman" w:cs="Times New Roman"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D357D7"/>
    <w:multiLevelType w:val="hybridMultilevel"/>
    <w:tmpl w:val="50FADB94"/>
    <w:lvl w:ilvl="0" w:tplc="E718479C">
      <w:start w:val="2634"/>
      <w:numFmt w:val="bullet"/>
      <w:lvlText w:val="§"/>
      <w:lvlJc w:val="left"/>
      <w:pPr>
        <w:tabs>
          <w:tab w:val="num" w:pos="720"/>
        </w:tabs>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109346107">
    <w:abstractNumId w:val="19"/>
  </w:num>
  <w:num w:numId="2" w16cid:durableId="1943605373">
    <w:abstractNumId w:val="27"/>
  </w:num>
  <w:num w:numId="3" w16cid:durableId="10461073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3208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534329">
    <w:abstractNumId w:val="26"/>
  </w:num>
  <w:num w:numId="6" w16cid:durableId="1209802129">
    <w:abstractNumId w:val="2"/>
  </w:num>
  <w:num w:numId="7" w16cid:durableId="838234927">
    <w:abstractNumId w:val="8"/>
  </w:num>
  <w:num w:numId="8" w16cid:durableId="948048172">
    <w:abstractNumId w:val="1"/>
  </w:num>
  <w:num w:numId="9" w16cid:durableId="202376044">
    <w:abstractNumId w:val="10"/>
  </w:num>
  <w:num w:numId="10" w16cid:durableId="2032562834">
    <w:abstractNumId w:val="23"/>
  </w:num>
  <w:num w:numId="11" w16cid:durableId="1339191689">
    <w:abstractNumId w:val="24"/>
  </w:num>
  <w:num w:numId="12" w16cid:durableId="1989824291">
    <w:abstractNumId w:val="25"/>
  </w:num>
  <w:num w:numId="13" w16cid:durableId="1671056615">
    <w:abstractNumId w:val="31"/>
  </w:num>
  <w:num w:numId="14" w16cid:durableId="797072772">
    <w:abstractNumId w:val="28"/>
  </w:num>
  <w:num w:numId="15" w16cid:durableId="1657298670">
    <w:abstractNumId w:val="22"/>
  </w:num>
  <w:num w:numId="16" w16cid:durableId="116341346">
    <w:abstractNumId w:val="0"/>
  </w:num>
  <w:num w:numId="17" w16cid:durableId="14080670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594572">
    <w:abstractNumId w:val="7"/>
  </w:num>
  <w:num w:numId="19" w16cid:durableId="790637653">
    <w:abstractNumId w:val="20"/>
  </w:num>
  <w:num w:numId="20" w16cid:durableId="1263225180">
    <w:abstractNumId w:val="29"/>
  </w:num>
  <w:num w:numId="21" w16cid:durableId="1430733130">
    <w:abstractNumId w:val="30"/>
  </w:num>
  <w:num w:numId="22" w16cid:durableId="84233074">
    <w:abstractNumId w:val="11"/>
  </w:num>
  <w:num w:numId="23" w16cid:durableId="964770826">
    <w:abstractNumId w:val="9"/>
  </w:num>
  <w:num w:numId="24" w16cid:durableId="587076833">
    <w:abstractNumId w:val="13"/>
  </w:num>
  <w:num w:numId="25" w16cid:durableId="1067417093">
    <w:abstractNumId w:val="15"/>
  </w:num>
  <w:num w:numId="26" w16cid:durableId="1625772365">
    <w:abstractNumId w:val="32"/>
  </w:num>
  <w:num w:numId="27" w16cid:durableId="1295210276">
    <w:abstractNumId w:val="4"/>
  </w:num>
  <w:num w:numId="28" w16cid:durableId="2070683435">
    <w:abstractNumId w:val="14"/>
  </w:num>
  <w:num w:numId="29" w16cid:durableId="1161234400">
    <w:abstractNumId w:val="16"/>
  </w:num>
  <w:num w:numId="30" w16cid:durableId="26762592">
    <w:abstractNumId w:val="17"/>
  </w:num>
  <w:num w:numId="31" w16cid:durableId="799297950">
    <w:abstractNumId w:val="33"/>
  </w:num>
  <w:num w:numId="32" w16cid:durableId="612371464">
    <w:abstractNumId w:val="12"/>
  </w:num>
  <w:num w:numId="33" w16cid:durableId="2072926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9228324">
    <w:abstractNumId w:val="5"/>
  </w:num>
  <w:num w:numId="35" w16cid:durableId="206051968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8D"/>
    <w:rsid w:val="00003F45"/>
    <w:rsid w:val="00007636"/>
    <w:rsid w:val="00012607"/>
    <w:rsid w:val="00012D86"/>
    <w:rsid w:val="0002151C"/>
    <w:rsid w:val="00026384"/>
    <w:rsid w:val="000465F6"/>
    <w:rsid w:val="00050CA6"/>
    <w:rsid w:val="00052F36"/>
    <w:rsid w:val="0005476E"/>
    <w:rsid w:val="00054FC5"/>
    <w:rsid w:val="00060C22"/>
    <w:rsid w:val="00060D67"/>
    <w:rsid w:val="0006183F"/>
    <w:rsid w:val="00064F8A"/>
    <w:rsid w:val="00070997"/>
    <w:rsid w:val="00072328"/>
    <w:rsid w:val="00076D94"/>
    <w:rsid w:val="000776FB"/>
    <w:rsid w:val="000777F0"/>
    <w:rsid w:val="00083E38"/>
    <w:rsid w:val="00084A04"/>
    <w:rsid w:val="00086571"/>
    <w:rsid w:val="00093F38"/>
    <w:rsid w:val="000A2B0A"/>
    <w:rsid w:val="000A35EE"/>
    <w:rsid w:val="000A4346"/>
    <w:rsid w:val="000A44DA"/>
    <w:rsid w:val="000A45AB"/>
    <w:rsid w:val="000A4A6C"/>
    <w:rsid w:val="000A4BE8"/>
    <w:rsid w:val="000A4FAB"/>
    <w:rsid w:val="000A60ED"/>
    <w:rsid w:val="000A6DFC"/>
    <w:rsid w:val="000B65E4"/>
    <w:rsid w:val="000C1B81"/>
    <w:rsid w:val="000C79C0"/>
    <w:rsid w:val="000C7A25"/>
    <w:rsid w:val="000D52F8"/>
    <w:rsid w:val="000D733B"/>
    <w:rsid w:val="000D7584"/>
    <w:rsid w:val="000E2313"/>
    <w:rsid w:val="000E4A1B"/>
    <w:rsid w:val="000E4A1E"/>
    <w:rsid w:val="000E7559"/>
    <w:rsid w:val="000F3731"/>
    <w:rsid w:val="000F452A"/>
    <w:rsid w:val="000F4A9A"/>
    <w:rsid w:val="000F5CC9"/>
    <w:rsid w:val="000F69E9"/>
    <w:rsid w:val="000F7C48"/>
    <w:rsid w:val="00100643"/>
    <w:rsid w:val="001009A6"/>
    <w:rsid w:val="00101A05"/>
    <w:rsid w:val="0010362C"/>
    <w:rsid w:val="00104223"/>
    <w:rsid w:val="00107E16"/>
    <w:rsid w:val="0011210C"/>
    <w:rsid w:val="001131F5"/>
    <w:rsid w:val="00115730"/>
    <w:rsid w:val="001200A1"/>
    <w:rsid w:val="0012018C"/>
    <w:rsid w:val="00126C2B"/>
    <w:rsid w:val="00132A61"/>
    <w:rsid w:val="00132E5C"/>
    <w:rsid w:val="001348F6"/>
    <w:rsid w:val="00136F98"/>
    <w:rsid w:val="00140AEA"/>
    <w:rsid w:val="00143404"/>
    <w:rsid w:val="00143FF9"/>
    <w:rsid w:val="00146D3D"/>
    <w:rsid w:val="00147858"/>
    <w:rsid w:val="00152F61"/>
    <w:rsid w:val="001547E3"/>
    <w:rsid w:val="001606B8"/>
    <w:rsid w:val="00165554"/>
    <w:rsid w:val="001726E6"/>
    <w:rsid w:val="00173D1A"/>
    <w:rsid w:val="00174B87"/>
    <w:rsid w:val="00181634"/>
    <w:rsid w:val="001822A5"/>
    <w:rsid w:val="00191A5A"/>
    <w:rsid w:val="001927EF"/>
    <w:rsid w:val="00192FE5"/>
    <w:rsid w:val="001963ED"/>
    <w:rsid w:val="001B5155"/>
    <w:rsid w:val="001B6CE7"/>
    <w:rsid w:val="001C09EB"/>
    <w:rsid w:val="001C119C"/>
    <w:rsid w:val="001C2669"/>
    <w:rsid w:val="001C4188"/>
    <w:rsid w:val="001C4959"/>
    <w:rsid w:val="001C6D98"/>
    <w:rsid w:val="001C7D84"/>
    <w:rsid w:val="001D0DA2"/>
    <w:rsid w:val="001D429F"/>
    <w:rsid w:val="001D7AF7"/>
    <w:rsid w:val="001E2032"/>
    <w:rsid w:val="001E3833"/>
    <w:rsid w:val="001F0AF0"/>
    <w:rsid w:val="001F2601"/>
    <w:rsid w:val="001F658A"/>
    <w:rsid w:val="00201CC8"/>
    <w:rsid w:val="002139EE"/>
    <w:rsid w:val="00215B72"/>
    <w:rsid w:val="0022223C"/>
    <w:rsid w:val="00226457"/>
    <w:rsid w:val="00235C72"/>
    <w:rsid w:val="00236B20"/>
    <w:rsid w:val="00237B86"/>
    <w:rsid w:val="0024504F"/>
    <w:rsid w:val="00253496"/>
    <w:rsid w:val="002537CE"/>
    <w:rsid w:val="002539DF"/>
    <w:rsid w:val="002603D9"/>
    <w:rsid w:val="002605ED"/>
    <w:rsid w:val="00261ED8"/>
    <w:rsid w:val="00263FF7"/>
    <w:rsid w:val="00264693"/>
    <w:rsid w:val="00265DDA"/>
    <w:rsid w:val="00266354"/>
    <w:rsid w:val="0027088A"/>
    <w:rsid w:val="00274081"/>
    <w:rsid w:val="00276297"/>
    <w:rsid w:val="00276C62"/>
    <w:rsid w:val="00281BD7"/>
    <w:rsid w:val="002862E8"/>
    <w:rsid w:val="002912B3"/>
    <w:rsid w:val="002A46B4"/>
    <w:rsid w:val="002A6B75"/>
    <w:rsid w:val="002B19C3"/>
    <w:rsid w:val="002B4814"/>
    <w:rsid w:val="002C11D5"/>
    <w:rsid w:val="002C351C"/>
    <w:rsid w:val="002D0F25"/>
    <w:rsid w:val="002D1F05"/>
    <w:rsid w:val="002D24AC"/>
    <w:rsid w:val="002D2EBF"/>
    <w:rsid w:val="002E3B66"/>
    <w:rsid w:val="002E483A"/>
    <w:rsid w:val="002F760B"/>
    <w:rsid w:val="002F79D8"/>
    <w:rsid w:val="00306CE8"/>
    <w:rsid w:val="00307CC5"/>
    <w:rsid w:val="0031010E"/>
    <w:rsid w:val="003115E4"/>
    <w:rsid w:val="00313889"/>
    <w:rsid w:val="00313BA4"/>
    <w:rsid w:val="00314943"/>
    <w:rsid w:val="00315386"/>
    <w:rsid w:val="0031607D"/>
    <w:rsid w:val="003165C7"/>
    <w:rsid w:val="00317845"/>
    <w:rsid w:val="00320BFE"/>
    <w:rsid w:val="0032173A"/>
    <w:rsid w:val="00322305"/>
    <w:rsid w:val="003271BF"/>
    <w:rsid w:val="003321C5"/>
    <w:rsid w:val="00332572"/>
    <w:rsid w:val="00334439"/>
    <w:rsid w:val="003350B5"/>
    <w:rsid w:val="00343F65"/>
    <w:rsid w:val="00345A67"/>
    <w:rsid w:val="00345CE7"/>
    <w:rsid w:val="00347899"/>
    <w:rsid w:val="0035463C"/>
    <w:rsid w:val="0035475B"/>
    <w:rsid w:val="0035479C"/>
    <w:rsid w:val="00356D51"/>
    <w:rsid w:val="00356F86"/>
    <w:rsid w:val="00357823"/>
    <w:rsid w:val="00362AE7"/>
    <w:rsid w:val="00364268"/>
    <w:rsid w:val="00364438"/>
    <w:rsid w:val="00365CDA"/>
    <w:rsid w:val="0037106D"/>
    <w:rsid w:val="0037438D"/>
    <w:rsid w:val="00376C34"/>
    <w:rsid w:val="00377719"/>
    <w:rsid w:val="003842BC"/>
    <w:rsid w:val="003864D8"/>
    <w:rsid w:val="00391910"/>
    <w:rsid w:val="003952A1"/>
    <w:rsid w:val="003A1E2E"/>
    <w:rsid w:val="003A5C01"/>
    <w:rsid w:val="003B01C4"/>
    <w:rsid w:val="003B3519"/>
    <w:rsid w:val="003C0807"/>
    <w:rsid w:val="003C6153"/>
    <w:rsid w:val="003D04DF"/>
    <w:rsid w:val="003D1D71"/>
    <w:rsid w:val="003D2F89"/>
    <w:rsid w:val="003D2FB6"/>
    <w:rsid w:val="003D686B"/>
    <w:rsid w:val="003D70C0"/>
    <w:rsid w:val="003E6C8B"/>
    <w:rsid w:val="003F2320"/>
    <w:rsid w:val="003F2AFB"/>
    <w:rsid w:val="0040367F"/>
    <w:rsid w:val="004050E5"/>
    <w:rsid w:val="00406FD2"/>
    <w:rsid w:val="00407EC9"/>
    <w:rsid w:val="00410577"/>
    <w:rsid w:val="00412F39"/>
    <w:rsid w:val="00413A78"/>
    <w:rsid w:val="004149E8"/>
    <w:rsid w:val="004157AE"/>
    <w:rsid w:val="00417916"/>
    <w:rsid w:val="00421C69"/>
    <w:rsid w:val="00424DC2"/>
    <w:rsid w:val="00426BC9"/>
    <w:rsid w:val="00432072"/>
    <w:rsid w:val="00432429"/>
    <w:rsid w:val="004331A4"/>
    <w:rsid w:val="00434781"/>
    <w:rsid w:val="004402F3"/>
    <w:rsid w:val="00440B78"/>
    <w:rsid w:val="00443512"/>
    <w:rsid w:val="0044576E"/>
    <w:rsid w:val="00445CAF"/>
    <w:rsid w:val="004562F8"/>
    <w:rsid w:val="0046768D"/>
    <w:rsid w:val="004677EE"/>
    <w:rsid w:val="00481CED"/>
    <w:rsid w:val="004822BF"/>
    <w:rsid w:val="00487DA7"/>
    <w:rsid w:val="004907AB"/>
    <w:rsid w:val="00495F71"/>
    <w:rsid w:val="004B0D49"/>
    <w:rsid w:val="004B1902"/>
    <w:rsid w:val="004B30E9"/>
    <w:rsid w:val="004C0DE9"/>
    <w:rsid w:val="004C275F"/>
    <w:rsid w:val="004C498E"/>
    <w:rsid w:val="004C53BF"/>
    <w:rsid w:val="004D25A8"/>
    <w:rsid w:val="004D54AD"/>
    <w:rsid w:val="004E42B0"/>
    <w:rsid w:val="004E42D0"/>
    <w:rsid w:val="004E4CBF"/>
    <w:rsid w:val="004E6080"/>
    <w:rsid w:val="004E73B1"/>
    <w:rsid w:val="004F15ED"/>
    <w:rsid w:val="004F59D3"/>
    <w:rsid w:val="005003AB"/>
    <w:rsid w:val="005004CE"/>
    <w:rsid w:val="0050158C"/>
    <w:rsid w:val="00503C77"/>
    <w:rsid w:val="00504E96"/>
    <w:rsid w:val="0050616B"/>
    <w:rsid w:val="00507642"/>
    <w:rsid w:val="00512740"/>
    <w:rsid w:val="005142AC"/>
    <w:rsid w:val="00514E0D"/>
    <w:rsid w:val="0051653E"/>
    <w:rsid w:val="005207DF"/>
    <w:rsid w:val="00526421"/>
    <w:rsid w:val="00526AB0"/>
    <w:rsid w:val="00530CEA"/>
    <w:rsid w:val="00532CA3"/>
    <w:rsid w:val="00540258"/>
    <w:rsid w:val="00541F63"/>
    <w:rsid w:val="005466DA"/>
    <w:rsid w:val="00557285"/>
    <w:rsid w:val="00561AD0"/>
    <w:rsid w:val="0056780E"/>
    <w:rsid w:val="00571DA6"/>
    <w:rsid w:val="00573FA2"/>
    <w:rsid w:val="005752BC"/>
    <w:rsid w:val="00576E5B"/>
    <w:rsid w:val="005841AB"/>
    <w:rsid w:val="0058735A"/>
    <w:rsid w:val="005A0322"/>
    <w:rsid w:val="005A2AD5"/>
    <w:rsid w:val="005A796E"/>
    <w:rsid w:val="005A7D87"/>
    <w:rsid w:val="005B01EC"/>
    <w:rsid w:val="005B2C0A"/>
    <w:rsid w:val="005B64A6"/>
    <w:rsid w:val="005B719B"/>
    <w:rsid w:val="005C0398"/>
    <w:rsid w:val="005C2F75"/>
    <w:rsid w:val="005C44B1"/>
    <w:rsid w:val="005C6102"/>
    <w:rsid w:val="005C7A9E"/>
    <w:rsid w:val="005D3EAC"/>
    <w:rsid w:val="005D4919"/>
    <w:rsid w:val="005D49F6"/>
    <w:rsid w:val="005D7132"/>
    <w:rsid w:val="005E28D6"/>
    <w:rsid w:val="005E5BA1"/>
    <w:rsid w:val="005E5C3D"/>
    <w:rsid w:val="005F09DB"/>
    <w:rsid w:val="005F1AFE"/>
    <w:rsid w:val="005F4403"/>
    <w:rsid w:val="005F6DC0"/>
    <w:rsid w:val="005F719A"/>
    <w:rsid w:val="0060353C"/>
    <w:rsid w:val="00604CF0"/>
    <w:rsid w:val="00611B17"/>
    <w:rsid w:val="00613CD9"/>
    <w:rsid w:val="00615D35"/>
    <w:rsid w:val="0061770A"/>
    <w:rsid w:val="00621D57"/>
    <w:rsid w:val="00622053"/>
    <w:rsid w:val="00624790"/>
    <w:rsid w:val="00625B3B"/>
    <w:rsid w:val="00625BDB"/>
    <w:rsid w:val="00627C78"/>
    <w:rsid w:val="0063754D"/>
    <w:rsid w:val="00642491"/>
    <w:rsid w:val="006567DB"/>
    <w:rsid w:val="00660280"/>
    <w:rsid w:val="00661252"/>
    <w:rsid w:val="006630E2"/>
    <w:rsid w:val="0066622E"/>
    <w:rsid w:val="00670060"/>
    <w:rsid w:val="00671715"/>
    <w:rsid w:val="00673D63"/>
    <w:rsid w:val="00675854"/>
    <w:rsid w:val="00677DDB"/>
    <w:rsid w:val="00681FFE"/>
    <w:rsid w:val="0068219E"/>
    <w:rsid w:val="00683DA6"/>
    <w:rsid w:val="00687559"/>
    <w:rsid w:val="006A0633"/>
    <w:rsid w:val="006A1014"/>
    <w:rsid w:val="006A2C71"/>
    <w:rsid w:val="006B47EA"/>
    <w:rsid w:val="006C1EBD"/>
    <w:rsid w:val="006C2636"/>
    <w:rsid w:val="006C42D0"/>
    <w:rsid w:val="006D0960"/>
    <w:rsid w:val="006D204F"/>
    <w:rsid w:val="006D4253"/>
    <w:rsid w:val="006D43E6"/>
    <w:rsid w:val="006D7AF9"/>
    <w:rsid w:val="006E0857"/>
    <w:rsid w:val="006E6842"/>
    <w:rsid w:val="006F72B7"/>
    <w:rsid w:val="007015B9"/>
    <w:rsid w:val="00710135"/>
    <w:rsid w:val="0071305D"/>
    <w:rsid w:val="007162BF"/>
    <w:rsid w:val="00716A52"/>
    <w:rsid w:val="00716A66"/>
    <w:rsid w:val="00722D63"/>
    <w:rsid w:val="00723339"/>
    <w:rsid w:val="00723B3C"/>
    <w:rsid w:val="0072739E"/>
    <w:rsid w:val="0072788A"/>
    <w:rsid w:val="00727B8F"/>
    <w:rsid w:val="00732573"/>
    <w:rsid w:val="007325F3"/>
    <w:rsid w:val="0074314B"/>
    <w:rsid w:val="00753DC7"/>
    <w:rsid w:val="007602B1"/>
    <w:rsid w:val="00760738"/>
    <w:rsid w:val="00760797"/>
    <w:rsid w:val="0076463A"/>
    <w:rsid w:val="0077005E"/>
    <w:rsid w:val="00770CF6"/>
    <w:rsid w:val="00771656"/>
    <w:rsid w:val="007717D3"/>
    <w:rsid w:val="0077626C"/>
    <w:rsid w:val="0077635E"/>
    <w:rsid w:val="00783408"/>
    <w:rsid w:val="0078453D"/>
    <w:rsid w:val="007878EA"/>
    <w:rsid w:val="007A241A"/>
    <w:rsid w:val="007A6E3A"/>
    <w:rsid w:val="007B0761"/>
    <w:rsid w:val="007B0E4D"/>
    <w:rsid w:val="007B1D75"/>
    <w:rsid w:val="007B663B"/>
    <w:rsid w:val="007B6AB1"/>
    <w:rsid w:val="007C0A79"/>
    <w:rsid w:val="007C2E90"/>
    <w:rsid w:val="007C76F5"/>
    <w:rsid w:val="007C7BB6"/>
    <w:rsid w:val="007C7F2E"/>
    <w:rsid w:val="007D3B4B"/>
    <w:rsid w:val="007E22C8"/>
    <w:rsid w:val="007E3D2E"/>
    <w:rsid w:val="007F6609"/>
    <w:rsid w:val="00801C75"/>
    <w:rsid w:val="00801D15"/>
    <w:rsid w:val="00805C8A"/>
    <w:rsid w:val="0080726A"/>
    <w:rsid w:val="008076EE"/>
    <w:rsid w:val="008175B0"/>
    <w:rsid w:val="008178CE"/>
    <w:rsid w:val="008245BF"/>
    <w:rsid w:val="00826C60"/>
    <w:rsid w:val="00826F4B"/>
    <w:rsid w:val="008318E2"/>
    <w:rsid w:val="00835494"/>
    <w:rsid w:val="0083637C"/>
    <w:rsid w:val="00842010"/>
    <w:rsid w:val="008511E8"/>
    <w:rsid w:val="00851451"/>
    <w:rsid w:val="00851E8B"/>
    <w:rsid w:val="00855BC9"/>
    <w:rsid w:val="00856156"/>
    <w:rsid w:val="0085671A"/>
    <w:rsid w:val="00860FC2"/>
    <w:rsid w:val="00864939"/>
    <w:rsid w:val="00866AD0"/>
    <w:rsid w:val="0088175B"/>
    <w:rsid w:val="00882DF7"/>
    <w:rsid w:val="008840CE"/>
    <w:rsid w:val="0089128D"/>
    <w:rsid w:val="00891A96"/>
    <w:rsid w:val="00892F8A"/>
    <w:rsid w:val="00893E40"/>
    <w:rsid w:val="00895AE9"/>
    <w:rsid w:val="00895F5B"/>
    <w:rsid w:val="008A1D39"/>
    <w:rsid w:val="008A28E3"/>
    <w:rsid w:val="008A7AF3"/>
    <w:rsid w:val="008B0B0C"/>
    <w:rsid w:val="008B2D30"/>
    <w:rsid w:val="008B6C7A"/>
    <w:rsid w:val="008D0275"/>
    <w:rsid w:val="008D0E9E"/>
    <w:rsid w:val="008D1A7D"/>
    <w:rsid w:val="008D2F1A"/>
    <w:rsid w:val="008D740E"/>
    <w:rsid w:val="008E436D"/>
    <w:rsid w:val="008F03F6"/>
    <w:rsid w:val="008F33AA"/>
    <w:rsid w:val="009027C3"/>
    <w:rsid w:val="00904B36"/>
    <w:rsid w:val="00905C4A"/>
    <w:rsid w:val="00905F22"/>
    <w:rsid w:val="009069CD"/>
    <w:rsid w:val="00907A95"/>
    <w:rsid w:val="009107D9"/>
    <w:rsid w:val="00911693"/>
    <w:rsid w:val="009132A8"/>
    <w:rsid w:val="009141B5"/>
    <w:rsid w:val="0091463C"/>
    <w:rsid w:val="00917F8F"/>
    <w:rsid w:val="009217F0"/>
    <w:rsid w:val="009246E6"/>
    <w:rsid w:val="00926B14"/>
    <w:rsid w:val="00930A38"/>
    <w:rsid w:val="00932692"/>
    <w:rsid w:val="00936C22"/>
    <w:rsid w:val="00937662"/>
    <w:rsid w:val="00940F96"/>
    <w:rsid w:val="009429A2"/>
    <w:rsid w:val="009465C3"/>
    <w:rsid w:val="00953A6D"/>
    <w:rsid w:val="009543C5"/>
    <w:rsid w:val="00954B10"/>
    <w:rsid w:val="00956168"/>
    <w:rsid w:val="0095679D"/>
    <w:rsid w:val="00964E6D"/>
    <w:rsid w:val="009730A1"/>
    <w:rsid w:val="009742A6"/>
    <w:rsid w:val="009746A4"/>
    <w:rsid w:val="00976D13"/>
    <w:rsid w:val="00980C08"/>
    <w:rsid w:val="00983C85"/>
    <w:rsid w:val="00987AF4"/>
    <w:rsid w:val="009918B4"/>
    <w:rsid w:val="00993E8F"/>
    <w:rsid w:val="009950A2"/>
    <w:rsid w:val="009A1B76"/>
    <w:rsid w:val="009A1EEF"/>
    <w:rsid w:val="009A222D"/>
    <w:rsid w:val="009A323A"/>
    <w:rsid w:val="009A4228"/>
    <w:rsid w:val="009A4DDF"/>
    <w:rsid w:val="009A6D70"/>
    <w:rsid w:val="009B2CED"/>
    <w:rsid w:val="009B4363"/>
    <w:rsid w:val="009C1463"/>
    <w:rsid w:val="009D570E"/>
    <w:rsid w:val="009D6771"/>
    <w:rsid w:val="009D6BB1"/>
    <w:rsid w:val="009E45AD"/>
    <w:rsid w:val="009E60C3"/>
    <w:rsid w:val="009E7127"/>
    <w:rsid w:val="009F305E"/>
    <w:rsid w:val="00A00FDD"/>
    <w:rsid w:val="00A00FEB"/>
    <w:rsid w:val="00A03D49"/>
    <w:rsid w:val="00A04470"/>
    <w:rsid w:val="00A0490E"/>
    <w:rsid w:val="00A07EB2"/>
    <w:rsid w:val="00A11AB7"/>
    <w:rsid w:val="00A1312F"/>
    <w:rsid w:val="00A1415E"/>
    <w:rsid w:val="00A2533E"/>
    <w:rsid w:val="00A3052B"/>
    <w:rsid w:val="00A3195D"/>
    <w:rsid w:val="00A34C7A"/>
    <w:rsid w:val="00A42F4E"/>
    <w:rsid w:val="00A43EA1"/>
    <w:rsid w:val="00A52FF3"/>
    <w:rsid w:val="00A53298"/>
    <w:rsid w:val="00A53802"/>
    <w:rsid w:val="00A540C9"/>
    <w:rsid w:val="00A5574D"/>
    <w:rsid w:val="00A57202"/>
    <w:rsid w:val="00A60EF5"/>
    <w:rsid w:val="00A611EF"/>
    <w:rsid w:val="00A700DB"/>
    <w:rsid w:val="00A72ADE"/>
    <w:rsid w:val="00A749A6"/>
    <w:rsid w:val="00A76A18"/>
    <w:rsid w:val="00A863A9"/>
    <w:rsid w:val="00A87FAE"/>
    <w:rsid w:val="00A94F0C"/>
    <w:rsid w:val="00AA4155"/>
    <w:rsid w:val="00AA4305"/>
    <w:rsid w:val="00AA759A"/>
    <w:rsid w:val="00AA7883"/>
    <w:rsid w:val="00AA7D3B"/>
    <w:rsid w:val="00AB4D69"/>
    <w:rsid w:val="00AB523B"/>
    <w:rsid w:val="00AC079F"/>
    <w:rsid w:val="00AC2BB9"/>
    <w:rsid w:val="00AC3C0D"/>
    <w:rsid w:val="00AC3F64"/>
    <w:rsid w:val="00AC49BF"/>
    <w:rsid w:val="00AD1CCA"/>
    <w:rsid w:val="00AD54E5"/>
    <w:rsid w:val="00AD67D7"/>
    <w:rsid w:val="00AE3164"/>
    <w:rsid w:val="00AE3ABA"/>
    <w:rsid w:val="00AE4AC3"/>
    <w:rsid w:val="00AF4007"/>
    <w:rsid w:val="00AF6344"/>
    <w:rsid w:val="00B03C2F"/>
    <w:rsid w:val="00B10064"/>
    <w:rsid w:val="00B15A3D"/>
    <w:rsid w:val="00B23F7F"/>
    <w:rsid w:val="00B2498C"/>
    <w:rsid w:val="00B26FC7"/>
    <w:rsid w:val="00B273DE"/>
    <w:rsid w:val="00B313EA"/>
    <w:rsid w:val="00B3180D"/>
    <w:rsid w:val="00B33F25"/>
    <w:rsid w:val="00B43B56"/>
    <w:rsid w:val="00B472EF"/>
    <w:rsid w:val="00B65F92"/>
    <w:rsid w:val="00B669A0"/>
    <w:rsid w:val="00B7015E"/>
    <w:rsid w:val="00B82821"/>
    <w:rsid w:val="00B87025"/>
    <w:rsid w:val="00B919BD"/>
    <w:rsid w:val="00B93FC0"/>
    <w:rsid w:val="00BA3916"/>
    <w:rsid w:val="00BA5BE2"/>
    <w:rsid w:val="00BB1DFE"/>
    <w:rsid w:val="00BB1FF7"/>
    <w:rsid w:val="00BB2289"/>
    <w:rsid w:val="00BB260D"/>
    <w:rsid w:val="00BB3E2D"/>
    <w:rsid w:val="00BC390F"/>
    <w:rsid w:val="00BC438F"/>
    <w:rsid w:val="00BD0F44"/>
    <w:rsid w:val="00BD6451"/>
    <w:rsid w:val="00BE108C"/>
    <w:rsid w:val="00BE1437"/>
    <w:rsid w:val="00BE38DD"/>
    <w:rsid w:val="00BE700E"/>
    <w:rsid w:val="00BF4048"/>
    <w:rsid w:val="00BF5994"/>
    <w:rsid w:val="00BF7024"/>
    <w:rsid w:val="00BF75D8"/>
    <w:rsid w:val="00C00BFF"/>
    <w:rsid w:val="00C01CB4"/>
    <w:rsid w:val="00C0295A"/>
    <w:rsid w:val="00C10061"/>
    <w:rsid w:val="00C14A8D"/>
    <w:rsid w:val="00C14AE2"/>
    <w:rsid w:val="00C14B84"/>
    <w:rsid w:val="00C175CF"/>
    <w:rsid w:val="00C17E5B"/>
    <w:rsid w:val="00C23180"/>
    <w:rsid w:val="00C23A4F"/>
    <w:rsid w:val="00C24730"/>
    <w:rsid w:val="00C24776"/>
    <w:rsid w:val="00C32894"/>
    <w:rsid w:val="00C32AD4"/>
    <w:rsid w:val="00C43C85"/>
    <w:rsid w:val="00C45ECB"/>
    <w:rsid w:val="00C51480"/>
    <w:rsid w:val="00C548DD"/>
    <w:rsid w:val="00C660AF"/>
    <w:rsid w:val="00C75CED"/>
    <w:rsid w:val="00C77B62"/>
    <w:rsid w:val="00C815B4"/>
    <w:rsid w:val="00C81A95"/>
    <w:rsid w:val="00C82268"/>
    <w:rsid w:val="00C87A72"/>
    <w:rsid w:val="00C87A86"/>
    <w:rsid w:val="00C90ED0"/>
    <w:rsid w:val="00C95B33"/>
    <w:rsid w:val="00CA18AF"/>
    <w:rsid w:val="00CA3D92"/>
    <w:rsid w:val="00CA4A14"/>
    <w:rsid w:val="00CA583A"/>
    <w:rsid w:val="00CA58E3"/>
    <w:rsid w:val="00CA6013"/>
    <w:rsid w:val="00CB302A"/>
    <w:rsid w:val="00CB4070"/>
    <w:rsid w:val="00CB68A1"/>
    <w:rsid w:val="00CB73ED"/>
    <w:rsid w:val="00CB7F59"/>
    <w:rsid w:val="00CC53ED"/>
    <w:rsid w:val="00CC6F22"/>
    <w:rsid w:val="00CC7CB8"/>
    <w:rsid w:val="00CD02C4"/>
    <w:rsid w:val="00CD26DD"/>
    <w:rsid w:val="00CD2F7A"/>
    <w:rsid w:val="00CD35E2"/>
    <w:rsid w:val="00CD40FF"/>
    <w:rsid w:val="00CE188C"/>
    <w:rsid w:val="00CF1CCE"/>
    <w:rsid w:val="00CF3FFD"/>
    <w:rsid w:val="00CF4931"/>
    <w:rsid w:val="00CF7F0F"/>
    <w:rsid w:val="00D00956"/>
    <w:rsid w:val="00D02716"/>
    <w:rsid w:val="00D05F5C"/>
    <w:rsid w:val="00D06CCE"/>
    <w:rsid w:val="00D13835"/>
    <w:rsid w:val="00D16797"/>
    <w:rsid w:val="00D22608"/>
    <w:rsid w:val="00D23AB7"/>
    <w:rsid w:val="00D31D9E"/>
    <w:rsid w:val="00D32CAF"/>
    <w:rsid w:val="00D34157"/>
    <w:rsid w:val="00D37952"/>
    <w:rsid w:val="00D40177"/>
    <w:rsid w:val="00D41EED"/>
    <w:rsid w:val="00D42611"/>
    <w:rsid w:val="00D4557F"/>
    <w:rsid w:val="00D567D1"/>
    <w:rsid w:val="00D65428"/>
    <w:rsid w:val="00D6558B"/>
    <w:rsid w:val="00D70B00"/>
    <w:rsid w:val="00D70CE9"/>
    <w:rsid w:val="00D77C5E"/>
    <w:rsid w:val="00D80238"/>
    <w:rsid w:val="00D8137B"/>
    <w:rsid w:val="00D818E3"/>
    <w:rsid w:val="00D84349"/>
    <w:rsid w:val="00D92379"/>
    <w:rsid w:val="00D941DC"/>
    <w:rsid w:val="00D95457"/>
    <w:rsid w:val="00D960C1"/>
    <w:rsid w:val="00D97FEC"/>
    <w:rsid w:val="00DA6B6F"/>
    <w:rsid w:val="00DA7CD9"/>
    <w:rsid w:val="00DB5277"/>
    <w:rsid w:val="00DB66D2"/>
    <w:rsid w:val="00DC25D1"/>
    <w:rsid w:val="00DC53B3"/>
    <w:rsid w:val="00DD2BF9"/>
    <w:rsid w:val="00DD4438"/>
    <w:rsid w:val="00DD46BB"/>
    <w:rsid w:val="00DE5C9D"/>
    <w:rsid w:val="00DF74F3"/>
    <w:rsid w:val="00E01165"/>
    <w:rsid w:val="00E0273E"/>
    <w:rsid w:val="00E11894"/>
    <w:rsid w:val="00E1266F"/>
    <w:rsid w:val="00E15537"/>
    <w:rsid w:val="00E176E4"/>
    <w:rsid w:val="00E17A21"/>
    <w:rsid w:val="00E17A5D"/>
    <w:rsid w:val="00E20CA9"/>
    <w:rsid w:val="00E255F8"/>
    <w:rsid w:val="00E25919"/>
    <w:rsid w:val="00E36A60"/>
    <w:rsid w:val="00E41C87"/>
    <w:rsid w:val="00E42281"/>
    <w:rsid w:val="00E552A8"/>
    <w:rsid w:val="00E6281B"/>
    <w:rsid w:val="00E62B69"/>
    <w:rsid w:val="00E63E17"/>
    <w:rsid w:val="00E66133"/>
    <w:rsid w:val="00E6734E"/>
    <w:rsid w:val="00E74378"/>
    <w:rsid w:val="00E76FD3"/>
    <w:rsid w:val="00E81601"/>
    <w:rsid w:val="00E828D5"/>
    <w:rsid w:val="00EA16DA"/>
    <w:rsid w:val="00EA1A84"/>
    <w:rsid w:val="00EA3210"/>
    <w:rsid w:val="00EA3CB2"/>
    <w:rsid w:val="00EA5EE2"/>
    <w:rsid w:val="00EA7788"/>
    <w:rsid w:val="00EB16B6"/>
    <w:rsid w:val="00EB3690"/>
    <w:rsid w:val="00EB38DC"/>
    <w:rsid w:val="00EB72E9"/>
    <w:rsid w:val="00EC5274"/>
    <w:rsid w:val="00ED527C"/>
    <w:rsid w:val="00ED67CE"/>
    <w:rsid w:val="00EE4FE3"/>
    <w:rsid w:val="00EF2E7F"/>
    <w:rsid w:val="00F02C5E"/>
    <w:rsid w:val="00F02D63"/>
    <w:rsid w:val="00F0440F"/>
    <w:rsid w:val="00F07065"/>
    <w:rsid w:val="00F075AE"/>
    <w:rsid w:val="00F138E1"/>
    <w:rsid w:val="00F15EE5"/>
    <w:rsid w:val="00F206F9"/>
    <w:rsid w:val="00F21043"/>
    <w:rsid w:val="00F21BEF"/>
    <w:rsid w:val="00F25343"/>
    <w:rsid w:val="00F26F56"/>
    <w:rsid w:val="00F27735"/>
    <w:rsid w:val="00F279DA"/>
    <w:rsid w:val="00F27DD3"/>
    <w:rsid w:val="00F321C8"/>
    <w:rsid w:val="00F32298"/>
    <w:rsid w:val="00F32FD0"/>
    <w:rsid w:val="00F34B69"/>
    <w:rsid w:val="00F36EB2"/>
    <w:rsid w:val="00F37D27"/>
    <w:rsid w:val="00F45925"/>
    <w:rsid w:val="00F475DD"/>
    <w:rsid w:val="00F504C6"/>
    <w:rsid w:val="00F508FD"/>
    <w:rsid w:val="00F570DA"/>
    <w:rsid w:val="00F603D8"/>
    <w:rsid w:val="00F6199A"/>
    <w:rsid w:val="00F648AB"/>
    <w:rsid w:val="00F649D8"/>
    <w:rsid w:val="00F65749"/>
    <w:rsid w:val="00F67F80"/>
    <w:rsid w:val="00F70FDD"/>
    <w:rsid w:val="00F726FA"/>
    <w:rsid w:val="00F72CA5"/>
    <w:rsid w:val="00F75620"/>
    <w:rsid w:val="00F76736"/>
    <w:rsid w:val="00F76946"/>
    <w:rsid w:val="00F77FE8"/>
    <w:rsid w:val="00F8039E"/>
    <w:rsid w:val="00F815CE"/>
    <w:rsid w:val="00F85C13"/>
    <w:rsid w:val="00F86657"/>
    <w:rsid w:val="00F96785"/>
    <w:rsid w:val="00F96DD6"/>
    <w:rsid w:val="00F97040"/>
    <w:rsid w:val="00FA473E"/>
    <w:rsid w:val="00FA68A1"/>
    <w:rsid w:val="00FB4AB6"/>
    <w:rsid w:val="00FB784D"/>
    <w:rsid w:val="00FC01EB"/>
    <w:rsid w:val="00FC2B38"/>
    <w:rsid w:val="00FC35B9"/>
    <w:rsid w:val="00FC66C0"/>
    <w:rsid w:val="00FC72C5"/>
    <w:rsid w:val="00FC7D56"/>
    <w:rsid w:val="00FD0169"/>
    <w:rsid w:val="00FD7D6F"/>
    <w:rsid w:val="00FE39CD"/>
    <w:rsid w:val="00FE5B35"/>
    <w:rsid w:val="00FF1441"/>
    <w:rsid w:val="00FF6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43528"/>
  <w15:docId w15:val="{81349039-CB89-46F9-BD94-B9A0C8A6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833"/>
    <w:rPr>
      <w:sz w:val="24"/>
      <w:szCs w:val="24"/>
    </w:rPr>
  </w:style>
  <w:style w:type="paragraph" w:styleId="Balk1">
    <w:name w:val="heading 1"/>
    <w:basedOn w:val="Normal"/>
    <w:next w:val="Normal"/>
    <w:link w:val="Balk1Char"/>
    <w:qFormat/>
    <w:rsid w:val="0046768D"/>
    <w:pPr>
      <w:keepNext/>
      <w:outlineLvl w:val="0"/>
    </w:pPr>
    <w:rPr>
      <w:szCs w:val="20"/>
      <w:lang w:eastAsia="en-US"/>
    </w:rPr>
  </w:style>
  <w:style w:type="paragraph" w:styleId="Balk2">
    <w:name w:val="heading 2"/>
    <w:basedOn w:val="Normal"/>
    <w:next w:val="Normal"/>
    <w:link w:val="Balk2Char"/>
    <w:qFormat/>
    <w:rsid w:val="0046768D"/>
    <w:pPr>
      <w:keepNext/>
      <w:jc w:val="right"/>
      <w:outlineLvl w:val="1"/>
    </w:pPr>
    <w:rPr>
      <w:szCs w:val="20"/>
      <w:lang w:eastAsia="en-US"/>
    </w:rPr>
  </w:style>
  <w:style w:type="paragraph" w:styleId="Balk3">
    <w:name w:val="heading 3"/>
    <w:basedOn w:val="Normal"/>
    <w:next w:val="Normal"/>
    <w:link w:val="Balk3Char"/>
    <w:qFormat/>
    <w:rsid w:val="0046768D"/>
    <w:pPr>
      <w:keepNext/>
      <w:ind w:left="1065"/>
      <w:jc w:val="both"/>
      <w:outlineLvl w:val="2"/>
    </w:pPr>
    <w:rPr>
      <w:color w:val="FF0000"/>
      <w:sz w:val="28"/>
      <w:szCs w:val="20"/>
    </w:rPr>
  </w:style>
  <w:style w:type="paragraph" w:styleId="Balk4">
    <w:name w:val="heading 4"/>
    <w:basedOn w:val="Normal"/>
    <w:next w:val="Normal"/>
    <w:link w:val="Balk4Char"/>
    <w:qFormat/>
    <w:rsid w:val="0046768D"/>
    <w:pPr>
      <w:keepNext/>
      <w:jc w:val="both"/>
      <w:outlineLvl w:val="3"/>
    </w:pPr>
    <w:rPr>
      <w:color w:val="FF0000"/>
      <w:sz w:val="28"/>
      <w:szCs w:val="20"/>
    </w:rPr>
  </w:style>
  <w:style w:type="paragraph" w:styleId="Balk5">
    <w:name w:val="heading 5"/>
    <w:basedOn w:val="Normal"/>
    <w:next w:val="Normal"/>
    <w:link w:val="Balk5Char"/>
    <w:qFormat/>
    <w:rsid w:val="0046768D"/>
    <w:pPr>
      <w:keepNext/>
      <w:outlineLvl w:val="4"/>
    </w:pPr>
    <w:rPr>
      <w:b/>
      <w:szCs w:val="20"/>
    </w:rPr>
  </w:style>
  <w:style w:type="paragraph" w:styleId="Balk6">
    <w:name w:val="heading 6"/>
    <w:basedOn w:val="Normal"/>
    <w:next w:val="Normal"/>
    <w:link w:val="Balk6Char"/>
    <w:qFormat/>
    <w:rsid w:val="0046768D"/>
    <w:pPr>
      <w:keepNext/>
      <w:jc w:val="both"/>
      <w:outlineLvl w:val="5"/>
    </w:pPr>
    <w:rPr>
      <w:b/>
      <w:lang w:eastAsia="en-US"/>
    </w:rPr>
  </w:style>
  <w:style w:type="paragraph" w:styleId="Balk7">
    <w:name w:val="heading 7"/>
    <w:basedOn w:val="Normal"/>
    <w:next w:val="Normal"/>
    <w:link w:val="Balk7Char"/>
    <w:qFormat/>
    <w:rsid w:val="0046768D"/>
    <w:pPr>
      <w:keepNext/>
      <w:jc w:val="both"/>
      <w:outlineLvl w:val="6"/>
    </w:pPr>
    <w:rPr>
      <w:bCs/>
      <w:szCs w:val="20"/>
      <w:lang w:eastAsia="en-US"/>
    </w:rPr>
  </w:style>
  <w:style w:type="paragraph" w:styleId="Balk8">
    <w:name w:val="heading 8"/>
    <w:basedOn w:val="Normal"/>
    <w:next w:val="Normal"/>
    <w:link w:val="Balk8Char"/>
    <w:qFormat/>
    <w:rsid w:val="0046768D"/>
    <w:pPr>
      <w:keepNext/>
      <w:spacing w:before="120"/>
      <w:jc w:val="center"/>
      <w:outlineLvl w:val="7"/>
    </w:pPr>
    <w:rPr>
      <w:b/>
      <w:bCs/>
      <w:color w:val="FF0000"/>
      <w:lang w:val="en-US" w:eastAsia="en-US"/>
    </w:rPr>
  </w:style>
  <w:style w:type="paragraph" w:styleId="Balk9">
    <w:name w:val="heading 9"/>
    <w:basedOn w:val="Normal"/>
    <w:next w:val="Normal"/>
    <w:link w:val="Balk9Char"/>
    <w:qFormat/>
    <w:rsid w:val="0046768D"/>
    <w:pPr>
      <w:keepNext/>
      <w:jc w:val="both"/>
      <w:outlineLvl w:val="8"/>
    </w:pPr>
    <w:rPr>
      <w:b/>
      <w:bCs/>
      <w:color w:val="FF000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46768D"/>
    <w:pPr>
      <w:jc w:val="center"/>
    </w:pPr>
    <w:rPr>
      <w:b/>
      <w:szCs w:val="20"/>
      <w:lang w:eastAsia="en-US"/>
    </w:rPr>
  </w:style>
  <w:style w:type="paragraph" w:styleId="GvdeMetniGirintisi">
    <w:name w:val="Body Text Indent"/>
    <w:basedOn w:val="Normal"/>
    <w:link w:val="GvdeMetniGirintisiChar"/>
    <w:rsid w:val="0046768D"/>
    <w:pPr>
      <w:ind w:firstLine="360"/>
    </w:pPr>
    <w:rPr>
      <w:b/>
      <w:bCs/>
      <w:lang w:eastAsia="en-US"/>
    </w:rPr>
  </w:style>
  <w:style w:type="paragraph" w:styleId="NormalWeb">
    <w:name w:val="Normal (Web)"/>
    <w:basedOn w:val="Normal"/>
    <w:rsid w:val="0046768D"/>
    <w:pPr>
      <w:spacing w:before="100" w:beforeAutospacing="1" w:after="100" w:afterAutospacing="1"/>
    </w:pPr>
    <w:rPr>
      <w:rFonts w:ascii="Arial Unicode MS" w:eastAsia="Arial Unicode MS" w:hAnsi="Arial Unicode MS" w:cs="Arial Unicode MS"/>
      <w:lang w:val="en-US" w:eastAsia="en-US"/>
    </w:rPr>
  </w:style>
  <w:style w:type="paragraph" w:styleId="GvdeMetni3">
    <w:name w:val="Body Text 3"/>
    <w:basedOn w:val="Normal"/>
    <w:link w:val="GvdeMetni3Char"/>
    <w:rsid w:val="0046768D"/>
    <w:pPr>
      <w:jc w:val="center"/>
    </w:pPr>
    <w:rPr>
      <w:b/>
      <w:szCs w:val="20"/>
      <w:lang w:eastAsia="en-US"/>
    </w:rPr>
  </w:style>
  <w:style w:type="paragraph" w:styleId="GvdeMetni2">
    <w:name w:val="Body Text 2"/>
    <w:basedOn w:val="Normal"/>
    <w:link w:val="GvdeMetni2Char"/>
    <w:rsid w:val="0046768D"/>
    <w:pPr>
      <w:jc w:val="both"/>
    </w:pPr>
    <w:rPr>
      <w:szCs w:val="20"/>
      <w:lang w:eastAsia="en-US"/>
    </w:rPr>
  </w:style>
  <w:style w:type="paragraph" w:styleId="GvdeMetni">
    <w:name w:val="Body Text"/>
    <w:basedOn w:val="Normal"/>
    <w:link w:val="GvdeMetniChar"/>
    <w:rsid w:val="0046768D"/>
    <w:rPr>
      <w:szCs w:val="20"/>
      <w:lang w:eastAsia="en-US"/>
    </w:rPr>
  </w:style>
  <w:style w:type="paragraph" w:styleId="GvdeMetniGirintisi2">
    <w:name w:val="Body Text Indent 2"/>
    <w:basedOn w:val="Normal"/>
    <w:link w:val="GvdeMetniGirintisi2Char"/>
    <w:rsid w:val="0046768D"/>
    <w:pPr>
      <w:ind w:left="705"/>
      <w:jc w:val="both"/>
    </w:pPr>
    <w:rPr>
      <w:b/>
      <w:bCs/>
      <w:color w:val="339966"/>
      <w:szCs w:val="20"/>
    </w:rPr>
  </w:style>
  <w:style w:type="paragraph" w:styleId="GvdeMetniGirintisi3">
    <w:name w:val="Body Text Indent 3"/>
    <w:basedOn w:val="Normal"/>
    <w:link w:val="GvdeMetniGirintisi3Char"/>
    <w:rsid w:val="0046768D"/>
    <w:pPr>
      <w:ind w:left="1134" w:hanging="425"/>
      <w:jc w:val="both"/>
    </w:pPr>
    <w:rPr>
      <w:szCs w:val="20"/>
      <w:lang w:eastAsia="en-US"/>
    </w:rPr>
  </w:style>
  <w:style w:type="paragraph" w:styleId="AltBilgi">
    <w:name w:val="footer"/>
    <w:basedOn w:val="Normal"/>
    <w:link w:val="AltBilgiChar"/>
    <w:rsid w:val="0046768D"/>
    <w:pPr>
      <w:tabs>
        <w:tab w:val="center" w:pos="4536"/>
        <w:tab w:val="right" w:pos="9072"/>
      </w:tabs>
    </w:pPr>
    <w:rPr>
      <w:lang w:val="en-US" w:eastAsia="en-US"/>
    </w:rPr>
  </w:style>
  <w:style w:type="character" w:styleId="SayfaNumaras">
    <w:name w:val="page number"/>
    <w:basedOn w:val="VarsaylanParagrafYazTipi"/>
    <w:rsid w:val="0046768D"/>
  </w:style>
  <w:style w:type="paragraph" w:styleId="stBilgi">
    <w:name w:val="header"/>
    <w:basedOn w:val="Normal"/>
    <w:link w:val="stBilgiChar"/>
    <w:rsid w:val="0046768D"/>
    <w:pPr>
      <w:tabs>
        <w:tab w:val="center" w:pos="4536"/>
        <w:tab w:val="right" w:pos="9072"/>
      </w:tabs>
    </w:pPr>
    <w:rPr>
      <w:lang w:val="en-US" w:eastAsia="en-US"/>
    </w:rPr>
  </w:style>
  <w:style w:type="character" w:styleId="Vurgu">
    <w:name w:val="Emphasis"/>
    <w:qFormat/>
    <w:rsid w:val="0046768D"/>
    <w:rPr>
      <w:i/>
      <w:iCs/>
    </w:rPr>
  </w:style>
  <w:style w:type="table" w:styleId="TabloKlavuzu">
    <w:name w:val="Table Grid"/>
    <w:basedOn w:val="NormalTablo"/>
    <w:rsid w:val="0046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46768D"/>
    <w:rPr>
      <w:rFonts w:ascii="Tahoma" w:hAnsi="Tahoma" w:cs="Tahoma"/>
      <w:sz w:val="16"/>
      <w:szCs w:val="16"/>
      <w:lang w:val="en-US" w:eastAsia="en-US"/>
    </w:rPr>
  </w:style>
  <w:style w:type="paragraph" w:styleId="DipnotMetni">
    <w:name w:val="footnote text"/>
    <w:basedOn w:val="Normal"/>
    <w:link w:val="DipnotMetniChar"/>
    <w:semiHidden/>
    <w:rsid w:val="0046768D"/>
    <w:rPr>
      <w:sz w:val="20"/>
      <w:szCs w:val="20"/>
    </w:rPr>
  </w:style>
  <w:style w:type="character" w:styleId="DipnotBavurusu">
    <w:name w:val="footnote reference"/>
    <w:semiHidden/>
    <w:rsid w:val="0046768D"/>
    <w:rPr>
      <w:vertAlign w:val="superscript"/>
    </w:rPr>
  </w:style>
  <w:style w:type="paragraph" w:styleId="bekMetni">
    <w:name w:val="Block Text"/>
    <w:basedOn w:val="Normal"/>
    <w:rsid w:val="0046768D"/>
    <w:pPr>
      <w:overflowPunct w:val="0"/>
      <w:autoSpaceDE w:val="0"/>
      <w:autoSpaceDN w:val="0"/>
      <w:adjustRightInd w:val="0"/>
      <w:ind w:left="720" w:right="360"/>
      <w:jc w:val="both"/>
      <w:textAlignment w:val="baseline"/>
    </w:pPr>
    <w:rPr>
      <w:rFonts w:ascii="Arial" w:hAnsi="Arial"/>
      <w:szCs w:val="20"/>
      <w:lang w:eastAsia="en-US"/>
    </w:rPr>
  </w:style>
  <w:style w:type="character" w:customStyle="1" w:styleId="DzMetinChar">
    <w:name w:val="Düz Metin Char"/>
    <w:link w:val="DzMetin"/>
    <w:rsid w:val="0046768D"/>
    <w:rPr>
      <w:rFonts w:ascii="Consolas" w:hAnsi="Consolas"/>
      <w:lang w:bidi="ar-SA"/>
    </w:rPr>
  </w:style>
  <w:style w:type="paragraph" w:styleId="DzMetin">
    <w:name w:val="Plain Text"/>
    <w:basedOn w:val="Normal"/>
    <w:link w:val="DzMetinChar"/>
    <w:rsid w:val="0046768D"/>
    <w:rPr>
      <w:rFonts w:ascii="Consolas" w:hAnsi="Consolas"/>
      <w:sz w:val="20"/>
      <w:szCs w:val="20"/>
    </w:rPr>
  </w:style>
  <w:style w:type="paragraph" w:customStyle="1" w:styleId="SERRES">
    <w:name w:val="SER RES"/>
    <w:link w:val="SERRESChar"/>
    <w:rsid w:val="0046768D"/>
    <w:pPr>
      <w:jc w:val="center"/>
    </w:pPr>
    <w:rPr>
      <w:rFonts w:eastAsia="MS Mincho"/>
      <w:b/>
    </w:rPr>
  </w:style>
  <w:style w:type="character" w:customStyle="1" w:styleId="SERRESChar">
    <w:name w:val="SER RES Char"/>
    <w:link w:val="SERRES"/>
    <w:rsid w:val="0046768D"/>
    <w:rPr>
      <w:rFonts w:eastAsia="MS Mincho"/>
      <w:b/>
      <w:lang w:val="tr-TR" w:eastAsia="tr-TR" w:bidi="ar-SA"/>
    </w:rPr>
  </w:style>
  <w:style w:type="paragraph" w:customStyle="1" w:styleId="SERBA2">
    <w:name w:val="SER BAŞ 2"/>
    <w:link w:val="SERBA2Char"/>
    <w:rsid w:val="00101A05"/>
    <w:rPr>
      <w:rFonts w:eastAsia="MS Mincho"/>
      <w:b/>
      <w:sz w:val="28"/>
      <w:szCs w:val="28"/>
    </w:rPr>
  </w:style>
  <w:style w:type="character" w:customStyle="1" w:styleId="SERBA2Char">
    <w:name w:val="SER BAŞ 2 Char"/>
    <w:link w:val="SERBA2"/>
    <w:rsid w:val="00101A05"/>
    <w:rPr>
      <w:rFonts w:eastAsia="MS Mincho"/>
      <w:b/>
      <w:sz w:val="28"/>
      <w:szCs w:val="28"/>
      <w:lang w:val="tr-TR" w:eastAsia="tr-TR" w:bidi="ar-SA"/>
    </w:rPr>
  </w:style>
  <w:style w:type="paragraph" w:customStyle="1" w:styleId="SERBA3">
    <w:name w:val="SER BAŞ 3"/>
    <w:rsid w:val="00101A05"/>
    <w:rPr>
      <w:rFonts w:eastAsia="MS Mincho"/>
      <w:b/>
      <w:sz w:val="24"/>
      <w:szCs w:val="24"/>
    </w:rPr>
  </w:style>
  <w:style w:type="paragraph" w:styleId="T1">
    <w:name w:val="toc 1"/>
    <w:basedOn w:val="Normal"/>
    <w:next w:val="Normal"/>
    <w:autoRedefine/>
    <w:uiPriority w:val="39"/>
    <w:rsid w:val="001C119C"/>
    <w:pPr>
      <w:tabs>
        <w:tab w:val="right" w:leader="dot" w:pos="9628"/>
      </w:tabs>
      <w:ind w:left="238"/>
    </w:pPr>
  </w:style>
  <w:style w:type="paragraph" w:styleId="T2">
    <w:name w:val="toc 2"/>
    <w:basedOn w:val="Normal"/>
    <w:next w:val="Normal"/>
    <w:autoRedefine/>
    <w:uiPriority w:val="39"/>
    <w:rsid w:val="00F21BEF"/>
    <w:pPr>
      <w:tabs>
        <w:tab w:val="right" w:leader="dot" w:pos="9628"/>
      </w:tabs>
      <w:ind w:left="240"/>
    </w:pPr>
    <w:rPr>
      <w:rFonts w:ascii="Arial" w:hAnsi="Arial" w:cs="Arial"/>
      <w:bCs/>
      <w:noProof/>
      <w:sz w:val="20"/>
      <w:szCs w:val="20"/>
    </w:rPr>
  </w:style>
  <w:style w:type="character" w:styleId="Kpr">
    <w:name w:val="Hyperlink"/>
    <w:uiPriority w:val="99"/>
    <w:rsid w:val="00723339"/>
    <w:rPr>
      <w:color w:val="0000FF"/>
      <w:u w:val="single"/>
    </w:rPr>
  </w:style>
  <w:style w:type="paragraph" w:customStyle="1" w:styleId="Balk3Arial">
    <w:name w:val="Başlık 3 + Arial"/>
    <w:aliases w:val="10 nk,Kalın,Sola"/>
    <w:basedOn w:val="Balk2"/>
    <w:rsid w:val="006A1014"/>
    <w:pPr>
      <w:jc w:val="left"/>
    </w:pPr>
    <w:rPr>
      <w:rFonts w:ascii="Arial" w:hAnsi="Arial" w:cs="Arial"/>
      <w:b/>
      <w:bCs/>
      <w:sz w:val="20"/>
    </w:rPr>
  </w:style>
  <w:style w:type="character" w:customStyle="1" w:styleId="GvdeMetniGirintisi2Char">
    <w:name w:val="Gövde Metni Girintisi 2 Char"/>
    <w:link w:val="GvdeMetniGirintisi2"/>
    <w:rsid w:val="00856156"/>
    <w:rPr>
      <w:b/>
      <w:bCs/>
      <w:color w:val="339966"/>
      <w:sz w:val="24"/>
    </w:rPr>
  </w:style>
  <w:style w:type="character" w:customStyle="1" w:styleId="GvdeMetniGirintisiChar">
    <w:name w:val="Gövde Metni Girintisi Char"/>
    <w:link w:val="GvdeMetniGirintisi"/>
    <w:rsid w:val="005C2F75"/>
    <w:rPr>
      <w:b/>
      <w:bCs/>
      <w:sz w:val="24"/>
      <w:szCs w:val="24"/>
      <w:lang w:eastAsia="en-US"/>
    </w:rPr>
  </w:style>
  <w:style w:type="character" w:customStyle="1" w:styleId="Balk1Char">
    <w:name w:val="Başlık 1 Char"/>
    <w:link w:val="Balk1"/>
    <w:rsid w:val="00526AB0"/>
    <w:rPr>
      <w:sz w:val="24"/>
      <w:lang w:eastAsia="en-US"/>
    </w:rPr>
  </w:style>
  <w:style w:type="character" w:customStyle="1" w:styleId="Balk2Char">
    <w:name w:val="Başlık 2 Char"/>
    <w:link w:val="Balk2"/>
    <w:rsid w:val="00526AB0"/>
    <w:rPr>
      <w:sz w:val="24"/>
      <w:lang w:eastAsia="en-US"/>
    </w:rPr>
  </w:style>
  <w:style w:type="character" w:customStyle="1" w:styleId="Balk3Char">
    <w:name w:val="Başlık 3 Char"/>
    <w:link w:val="Balk3"/>
    <w:rsid w:val="00526AB0"/>
    <w:rPr>
      <w:color w:val="FF0000"/>
      <w:sz w:val="28"/>
    </w:rPr>
  </w:style>
  <w:style w:type="character" w:customStyle="1" w:styleId="Balk4Char">
    <w:name w:val="Başlık 4 Char"/>
    <w:link w:val="Balk4"/>
    <w:rsid w:val="00526AB0"/>
    <w:rPr>
      <w:color w:val="FF0000"/>
      <w:sz w:val="28"/>
    </w:rPr>
  </w:style>
  <w:style w:type="character" w:customStyle="1" w:styleId="Balk5Char">
    <w:name w:val="Başlık 5 Char"/>
    <w:link w:val="Balk5"/>
    <w:rsid w:val="00526AB0"/>
    <w:rPr>
      <w:b/>
      <w:sz w:val="24"/>
    </w:rPr>
  </w:style>
  <w:style w:type="character" w:customStyle="1" w:styleId="Balk6Char">
    <w:name w:val="Başlık 6 Char"/>
    <w:link w:val="Balk6"/>
    <w:rsid w:val="00526AB0"/>
    <w:rPr>
      <w:b/>
      <w:sz w:val="24"/>
      <w:szCs w:val="24"/>
      <w:lang w:eastAsia="en-US"/>
    </w:rPr>
  </w:style>
  <w:style w:type="character" w:customStyle="1" w:styleId="Balk7Char">
    <w:name w:val="Başlık 7 Char"/>
    <w:link w:val="Balk7"/>
    <w:rsid w:val="00526AB0"/>
    <w:rPr>
      <w:bCs/>
      <w:sz w:val="24"/>
      <w:lang w:eastAsia="en-US"/>
    </w:rPr>
  </w:style>
  <w:style w:type="character" w:customStyle="1" w:styleId="Balk8Char">
    <w:name w:val="Başlık 8 Char"/>
    <w:link w:val="Balk8"/>
    <w:rsid w:val="00526AB0"/>
    <w:rPr>
      <w:b/>
      <w:bCs/>
      <w:color w:val="FF0000"/>
      <w:sz w:val="24"/>
      <w:szCs w:val="24"/>
      <w:lang w:val="en-US" w:eastAsia="en-US"/>
    </w:rPr>
  </w:style>
  <w:style w:type="character" w:customStyle="1" w:styleId="Balk9Char">
    <w:name w:val="Başlık 9 Char"/>
    <w:link w:val="Balk9"/>
    <w:rsid w:val="00526AB0"/>
    <w:rPr>
      <w:b/>
      <w:bCs/>
      <w:color w:val="FF0000"/>
      <w:sz w:val="24"/>
      <w:szCs w:val="24"/>
      <w:lang w:eastAsia="en-US"/>
    </w:rPr>
  </w:style>
  <w:style w:type="numbering" w:customStyle="1" w:styleId="ListeYok1">
    <w:name w:val="Liste Yok1"/>
    <w:next w:val="ListeYok"/>
    <w:semiHidden/>
    <w:rsid w:val="00526AB0"/>
  </w:style>
  <w:style w:type="character" w:customStyle="1" w:styleId="KonuBalChar">
    <w:name w:val="Konu Başlığı Char"/>
    <w:link w:val="KonuBal"/>
    <w:rsid w:val="00526AB0"/>
    <w:rPr>
      <w:b/>
      <w:sz w:val="24"/>
      <w:lang w:eastAsia="en-US"/>
    </w:rPr>
  </w:style>
  <w:style w:type="character" w:customStyle="1" w:styleId="GvdeMetni3Char">
    <w:name w:val="Gövde Metni 3 Char"/>
    <w:link w:val="GvdeMetni3"/>
    <w:rsid w:val="00526AB0"/>
    <w:rPr>
      <w:b/>
      <w:sz w:val="24"/>
      <w:lang w:eastAsia="en-US"/>
    </w:rPr>
  </w:style>
  <w:style w:type="character" w:customStyle="1" w:styleId="GvdeMetni2Char">
    <w:name w:val="Gövde Metni 2 Char"/>
    <w:link w:val="GvdeMetni2"/>
    <w:rsid w:val="00526AB0"/>
    <w:rPr>
      <w:sz w:val="24"/>
      <w:lang w:eastAsia="en-US"/>
    </w:rPr>
  </w:style>
  <w:style w:type="character" w:customStyle="1" w:styleId="GvdeMetniChar">
    <w:name w:val="Gövde Metni Char"/>
    <w:link w:val="GvdeMetni"/>
    <w:rsid w:val="00526AB0"/>
    <w:rPr>
      <w:sz w:val="24"/>
      <w:lang w:eastAsia="en-US"/>
    </w:rPr>
  </w:style>
  <w:style w:type="character" w:customStyle="1" w:styleId="GvdeMetniGirintisi3Char">
    <w:name w:val="Gövde Metni Girintisi 3 Char"/>
    <w:link w:val="GvdeMetniGirintisi3"/>
    <w:rsid w:val="00526AB0"/>
    <w:rPr>
      <w:sz w:val="24"/>
      <w:lang w:eastAsia="en-US"/>
    </w:rPr>
  </w:style>
  <w:style w:type="character" w:customStyle="1" w:styleId="AltBilgiChar">
    <w:name w:val="Alt Bilgi Char"/>
    <w:link w:val="AltBilgi"/>
    <w:rsid w:val="00526AB0"/>
    <w:rPr>
      <w:sz w:val="24"/>
      <w:szCs w:val="24"/>
      <w:lang w:val="en-US" w:eastAsia="en-US"/>
    </w:rPr>
  </w:style>
  <w:style w:type="character" w:customStyle="1" w:styleId="stBilgiChar">
    <w:name w:val="Üst Bilgi Char"/>
    <w:link w:val="stBilgi"/>
    <w:rsid w:val="00526AB0"/>
    <w:rPr>
      <w:sz w:val="24"/>
      <w:szCs w:val="24"/>
      <w:lang w:val="en-US" w:eastAsia="en-US"/>
    </w:rPr>
  </w:style>
  <w:style w:type="character" w:customStyle="1" w:styleId="BalonMetniChar">
    <w:name w:val="Balon Metni Char"/>
    <w:link w:val="BalonMetni"/>
    <w:semiHidden/>
    <w:rsid w:val="00526AB0"/>
    <w:rPr>
      <w:rFonts w:ascii="Tahoma" w:hAnsi="Tahoma" w:cs="Tahoma"/>
      <w:sz w:val="16"/>
      <w:szCs w:val="16"/>
      <w:lang w:val="en-US" w:eastAsia="en-US"/>
    </w:rPr>
  </w:style>
  <w:style w:type="character" w:customStyle="1" w:styleId="DipnotMetniChar">
    <w:name w:val="Dipnot Metni Char"/>
    <w:link w:val="DipnotMetni"/>
    <w:semiHidden/>
    <w:rsid w:val="00526AB0"/>
  </w:style>
  <w:style w:type="character" w:customStyle="1" w:styleId="DzMetinChar1">
    <w:name w:val="Düz Metin Char1"/>
    <w:uiPriority w:val="99"/>
    <w:semiHidden/>
    <w:rsid w:val="00526AB0"/>
    <w:rPr>
      <w:rFonts w:ascii="Consolas" w:hAnsi="Consolas" w:cs="Consolas"/>
      <w:sz w:val="21"/>
      <w:szCs w:val="21"/>
    </w:rPr>
  </w:style>
  <w:style w:type="paragraph" w:styleId="ListeParagraf">
    <w:name w:val="List Paragraph"/>
    <w:basedOn w:val="Normal"/>
    <w:uiPriority w:val="34"/>
    <w:qFormat/>
    <w:rsid w:val="00526AB0"/>
    <w:pPr>
      <w:spacing w:after="200" w:line="276" w:lineRule="auto"/>
      <w:ind w:left="720"/>
      <w:contextualSpacing/>
    </w:pPr>
    <w:rPr>
      <w:rFonts w:ascii="Calibri" w:eastAsia="Calibri" w:hAnsi="Calibri"/>
      <w:sz w:val="22"/>
      <w:szCs w:val="22"/>
      <w:lang w:eastAsia="en-US"/>
    </w:rPr>
  </w:style>
  <w:style w:type="character" w:styleId="YerTutucuMetni">
    <w:name w:val="Placeholder Text"/>
    <w:uiPriority w:val="99"/>
    <w:semiHidden/>
    <w:rsid w:val="00526AB0"/>
    <w:rPr>
      <w:color w:val="808080"/>
    </w:rPr>
  </w:style>
  <w:style w:type="character" w:customStyle="1" w:styleId="apple-converted-space">
    <w:name w:val="apple-converted-space"/>
    <w:rsid w:val="00526AB0"/>
  </w:style>
  <w:style w:type="paragraph" w:customStyle="1" w:styleId="zzCover">
    <w:name w:val="zzCover"/>
    <w:basedOn w:val="Normal"/>
    <w:rsid w:val="00526AB0"/>
    <w:pPr>
      <w:spacing w:after="220" w:line="230" w:lineRule="atLeast"/>
      <w:jc w:val="right"/>
    </w:pPr>
    <w:rPr>
      <w:rFonts w:ascii="Arial" w:eastAsia="MS Mincho" w:hAnsi="Arial"/>
      <w:b/>
      <w:color w:val="000000"/>
      <w:szCs w:val="20"/>
      <w:lang w:val="de-DE" w:eastAsia="de-DE"/>
    </w:rPr>
  </w:style>
  <w:style w:type="paragraph" w:styleId="T3">
    <w:name w:val="toc 3"/>
    <w:basedOn w:val="Normal"/>
    <w:next w:val="Normal"/>
    <w:autoRedefine/>
    <w:uiPriority w:val="39"/>
    <w:unhideWhenUsed/>
    <w:rsid w:val="00526AB0"/>
    <w:pPr>
      <w:spacing w:after="100" w:line="276" w:lineRule="auto"/>
      <w:ind w:left="440"/>
    </w:pPr>
    <w:rPr>
      <w:rFonts w:ascii="Calibri" w:hAnsi="Calibri"/>
      <w:sz w:val="22"/>
      <w:szCs w:val="22"/>
    </w:rPr>
  </w:style>
  <w:style w:type="paragraph" w:styleId="T4">
    <w:name w:val="toc 4"/>
    <w:basedOn w:val="Normal"/>
    <w:next w:val="Normal"/>
    <w:autoRedefine/>
    <w:uiPriority w:val="39"/>
    <w:unhideWhenUsed/>
    <w:rsid w:val="00526AB0"/>
    <w:pPr>
      <w:spacing w:after="100" w:line="276" w:lineRule="auto"/>
      <w:ind w:left="660"/>
    </w:pPr>
    <w:rPr>
      <w:rFonts w:ascii="Calibri" w:hAnsi="Calibri"/>
      <w:sz w:val="22"/>
      <w:szCs w:val="22"/>
    </w:rPr>
  </w:style>
  <w:style w:type="paragraph" w:styleId="T5">
    <w:name w:val="toc 5"/>
    <w:basedOn w:val="Normal"/>
    <w:next w:val="Normal"/>
    <w:autoRedefine/>
    <w:uiPriority w:val="39"/>
    <w:unhideWhenUsed/>
    <w:rsid w:val="00526AB0"/>
    <w:pPr>
      <w:spacing w:after="100" w:line="276" w:lineRule="auto"/>
      <w:ind w:left="880"/>
    </w:pPr>
    <w:rPr>
      <w:rFonts w:ascii="Calibri" w:hAnsi="Calibri"/>
      <w:sz w:val="22"/>
      <w:szCs w:val="22"/>
    </w:rPr>
  </w:style>
  <w:style w:type="paragraph" w:styleId="T6">
    <w:name w:val="toc 6"/>
    <w:basedOn w:val="Normal"/>
    <w:next w:val="Normal"/>
    <w:autoRedefine/>
    <w:uiPriority w:val="39"/>
    <w:unhideWhenUsed/>
    <w:rsid w:val="00526AB0"/>
    <w:pPr>
      <w:spacing w:after="100" w:line="276" w:lineRule="auto"/>
      <w:ind w:left="1100"/>
    </w:pPr>
    <w:rPr>
      <w:rFonts w:ascii="Calibri" w:hAnsi="Calibri"/>
      <w:sz w:val="22"/>
      <w:szCs w:val="22"/>
    </w:rPr>
  </w:style>
  <w:style w:type="paragraph" w:styleId="T7">
    <w:name w:val="toc 7"/>
    <w:basedOn w:val="Normal"/>
    <w:next w:val="Normal"/>
    <w:autoRedefine/>
    <w:uiPriority w:val="39"/>
    <w:unhideWhenUsed/>
    <w:rsid w:val="00526AB0"/>
    <w:pPr>
      <w:spacing w:after="100" w:line="276" w:lineRule="auto"/>
      <w:ind w:left="1320"/>
    </w:pPr>
    <w:rPr>
      <w:rFonts w:ascii="Calibri" w:hAnsi="Calibri"/>
      <w:sz w:val="22"/>
      <w:szCs w:val="22"/>
    </w:rPr>
  </w:style>
  <w:style w:type="paragraph" w:styleId="T8">
    <w:name w:val="toc 8"/>
    <w:basedOn w:val="Normal"/>
    <w:next w:val="Normal"/>
    <w:autoRedefine/>
    <w:uiPriority w:val="39"/>
    <w:unhideWhenUsed/>
    <w:rsid w:val="00526AB0"/>
    <w:pPr>
      <w:spacing w:after="100" w:line="276" w:lineRule="auto"/>
      <w:ind w:left="1540"/>
    </w:pPr>
    <w:rPr>
      <w:rFonts w:ascii="Calibri" w:hAnsi="Calibri"/>
      <w:sz w:val="22"/>
      <w:szCs w:val="22"/>
    </w:rPr>
  </w:style>
  <w:style w:type="paragraph" w:styleId="T9">
    <w:name w:val="toc 9"/>
    <w:basedOn w:val="Normal"/>
    <w:next w:val="Normal"/>
    <w:autoRedefine/>
    <w:uiPriority w:val="39"/>
    <w:unhideWhenUsed/>
    <w:rsid w:val="00526AB0"/>
    <w:pPr>
      <w:spacing w:after="100" w:line="276" w:lineRule="auto"/>
      <w:ind w:left="1760"/>
    </w:pPr>
    <w:rPr>
      <w:rFonts w:ascii="Calibri" w:hAnsi="Calibri"/>
      <w:sz w:val="22"/>
      <w:szCs w:val="22"/>
    </w:rPr>
  </w:style>
  <w:style w:type="table" w:styleId="TabloBasit3">
    <w:name w:val="Table Simple 3"/>
    <w:basedOn w:val="NormalTablo"/>
    <w:rsid w:val="00C17E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C17E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C17E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5131">
      <w:bodyDiv w:val="1"/>
      <w:marLeft w:val="0"/>
      <w:marRight w:val="0"/>
      <w:marTop w:val="0"/>
      <w:marBottom w:val="0"/>
      <w:divBdr>
        <w:top w:val="none" w:sz="0" w:space="0" w:color="auto"/>
        <w:left w:val="none" w:sz="0" w:space="0" w:color="auto"/>
        <w:bottom w:val="none" w:sz="0" w:space="0" w:color="auto"/>
        <w:right w:val="none" w:sz="0" w:space="0" w:color="auto"/>
      </w:divBdr>
    </w:div>
    <w:div w:id="1366370708">
      <w:bodyDiv w:val="1"/>
      <w:marLeft w:val="0"/>
      <w:marRight w:val="0"/>
      <w:marTop w:val="0"/>
      <w:marBottom w:val="0"/>
      <w:divBdr>
        <w:top w:val="none" w:sz="0" w:space="0" w:color="auto"/>
        <w:left w:val="none" w:sz="0" w:space="0" w:color="auto"/>
        <w:bottom w:val="none" w:sz="0" w:space="0" w:color="auto"/>
        <w:right w:val="none" w:sz="0" w:space="0" w:color="auto"/>
      </w:divBdr>
    </w:div>
    <w:div w:id="1575163440">
      <w:bodyDiv w:val="1"/>
      <w:marLeft w:val="0"/>
      <w:marRight w:val="0"/>
      <w:marTop w:val="0"/>
      <w:marBottom w:val="0"/>
      <w:divBdr>
        <w:top w:val="none" w:sz="0" w:space="0" w:color="auto"/>
        <w:left w:val="none" w:sz="0" w:space="0" w:color="auto"/>
        <w:bottom w:val="none" w:sz="0" w:space="0" w:color="auto"/>
        <w:right w:val="none" w:sz="0" w:space="0" w:color="auto"/>
      </w:divBdr>
    </w:div>
    <w:div w:id="18575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2D29-C677-4A9B-B129-37036A32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5259</Words>
  <Characters>29978</Characters>
  <Application>Microsoft Office Word</Application>
  <DocSecurity>0</DocSecurity>
  <Lines>249</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35167</CharactersWithSpaces>
  <SharedDoc>false</SharedDoc>
  <HLinks>
    <vt:vector size="672" baseType="variant">
      <vt:variant>
        <vt:i4>2162735</vt:i4>
      </vt:variant>
      <vt:variant>
        <vt:i4>708</vt:i4>
      </vt:variant>
      <vt:variant>
        <vt:i4>0</vt:i4>
      </vt:variant>
      <vt:variant>
        <vt:i4>5</vt:i4>
      </vt:variant>
      <vt:variant>
        <vt:lpwstr>http://www.tse.org.tr/Turkish/Abone/StandardDetay.asp?STDNO=46012&amp;SiraNo=1</vt:lpwstr>
      </vt:variant>
      <vt:variant>
        <vt:lpwstr/>
      </vt:variant>
      <vt:variant>
        <vt:i4>2490400</vt:i4>
      </vt:variant>
      <vt:variant>
        <vt:i4>705</vt:i4>
      </vt:variant>
      <vt:variant>
        <vt:i4>0</vt:i4>
      </vt:variant>
      <vt:variant>
        <vt:i4>5</vt:i4>
      </vt:variant>
      <vt:variant>
        <vt:lpwstr>http://www.tse.org.tr/Turkish/Abone/StandardDetay.asp?STDNO=48885&amp;SiraNo=1</vt:lpwstr>
      </vt:variant>
      <vt:variant>
        <vt:lpwstr/>
      </vt:variant>
      <vt:variant>
        <vt:i4>2555948</vt:i4>
      </vt:variant>
      <vt:variant>
        <vt:i4>702</vt:i4>
      </vt:variant>
      <vt:variant>
        <vt:i4>0</vt:i4>
      </vt:variant>
      <vt:variant>
        <vt:i4>5</vt:i4>
      </vt:variant>
      <vt:variant>
        <vt:lpwstr>http://www.tse.org.tr/Turkish/Abone/StandardDetay.asp?STDNO=38690&amp;SiraNo=1</vt:lpwstr>
      </vt:variant>
      <vt:variant>
        <vt:lpwstr/>
      </vt:variant>
      <vt:variant>
        <vt:i4>2293801</vt:i4>
      </vt:variant>
      <vt:variant>
        <vt:i4>699</vt:i4>
      </vt:variant>
      <vt:variant>
        <vt:i4>0</vt:i4>
      </vt:variant>
      <vt:variant>
        <vt:i4>5</vt:i4>
      </vt:variant>
      <vt:variant>
        <vt:lpwstr>http://www.tse.org.tr/Turkish/Abone/StandardDetay.asp?STDNO=33566&amp;SiraNo=1</vt:lpwstr>
      </vt:variant>
      <vt:variant>
        <vt:lpwstr/>
      </vt:variant>
      <vt:variant>
        <vt:i4>1376309</vt:i4>
      </vt:variant>
      <vt:variant>
        <vt:i4>644</vt:i4>
      </vt:variant>
      <vt:variant>
        <vt:i4>0</vt:i4>
      </vt:variant>
      <vt:variant>
        <vt:i4>5</vt:i4>
      </vt:variant>
      <vt:variant>
        <vt:lpwstr/>
      </vt:variant>
      <vt:variant>
        <vt:lpwstr>_Toc385251690</vt:lpwstr>
      </vt:variant>
      <vt:variant>
        <vt:i4>1310773</vt:i4>
      </vt:variant>
      <vt:variant>
        <vt:i4>638</vt:i4>
      </vt:variant>
      <vt:variant>
        <vt:i4>0</vt:i4>
      </vt:variant>
      <vt:variant>
        <vt:i4>5</vt:i4>
      </vt:variant>
      <vt:variant>
        <vt:lpwstr/>
      </vt:variant>
      <vt:variant>
        <vt:lpwstr>_Toc385251689</vt:lpwstr>
      </vt:variant>
      <vt:variant>
        <vt:i4>1310773</vt:i4>
      </vt:variant>
      <vt:variant>
        <vt:i4>632</vt:i4>
      </vt:variant>
      <vt:variant>
        <vt:i4>0</vt:i4>
      </vt:variant>
      <vt:variant>
        <vt:i4>5</vt:i4>
      </vt:variant>
      <vt:variant>
        <vt:lpwstr/>
      </vt:variant>
      <vt:variant>
        <vt:lpwstr>_Toc385251688</vt:lpwstr>
      </vt:variant>
      <vt:variant>
        <vt:i4>1310773</vt:i4>
      </vt:variant>
      <vt:variant>
        <vt:i4>626</vt:i4>
      </vt:variant>
      <vt:variant>
        <vt:i4>0</vt:i4>
      </vt:variant>
      <vt:variant>
        <vt:i4>5</vt:i4>
      </vt:variant>
      <vt:variant>
        <vt:lpwstr/>
      </vt:variant>
      <vt:variant>
        <vt:lpwstr>_Toc385251687</vt:lpwstr>
      </vt:variant>
      <vt:variant>
        <vt:i4>1310773</vt:i4>
      </vt:variant>
      <vt:variant>
        <vt:i4>620</vt:i4>
      </vt:variant>
      <vt:variant>
        <vt:i4>0</vt:i4>
      </vt:variant>
      <vt:variant>
        <vt:i4>5</vt:i4>
      </vt:variant>
      <vt:variant>
        <vt:lpwstr/>
      </vt:variant>
      <vt:variant>
        <vt:lpwstr>_Toc385251686</vt:lpwstr>
      </vt:variant>
      <vt:variant>
        <vt:i4>1310773</vt:i4>
      </vt:variant>
      <vt:variant>
        <vt:i4>614</vt:i4>
      </vt:variant>
      <vt:variant>
        <vt:i4>0</vt:i4>
      </vt:variant>
      <vt:variant>
        <vt:i4>5</vt:i4>
      </vt:variant>
      <vt:variant>
        <vt:lpwstr/>
      </vt:variant>
      <vt:variant>
        <vt:lpwstr>_Toc385251685</vt:lpwstr>
      </vt:variant>
      <vt:variant>
        <vt:i4>1310773</vt:i4>
      </vt:variant>
      <vt:variant>
        <vt:i4>608</vt:i4>
      </vt:variant>
      <vt:variant>
        <vt:i4>0</vt:i4>
      </vt:variant>
      <vt:variant>
        <vt:i4>5</vt:i4>
      </vt:variant>
      <vt:variant>
        <vt:lpwstr/>
      </vt:variant>
      <vt:variant>
        <vt:lpwstr>_Toc385251684</vt:lpwstr>
      </vt:variant>
      <vt:variant>
        <vt:i4>1310773</vt:i4>
      </vt:variant>
      <vt:variant>
        <vt:i4>602</vt:i4>
      </vt:variant>
      <vt:variant>
        <vt:i4>0</vt:i4>
      </vt:variant>
      <vt:variant>
        <vt:i4>5</vt:i4>
      </vt:variant>
      <vt:variant>
        <vt:lpwstr/>
      </vt:variant>
      <vt:variant>
        <vt:lpwstr>_Toc385251683</vt:lpwstr>
      </vt:variant>
      <vt:variant>
        <vt:i4>1310773</vt:i4>
      </vt:variant>
      <vt:variant>
        <vt:i4>596</vt:i4>
      </vt:variant>
      <vt:variant>
        <vt:i4>0</vt:i4>
      </vt:variant>
      <vt:variant>
        <vt:i4>5</vt:i4>
      </vt:variant>
      <vt:variant>
        <vt:lpwstr/>
      </vt:variant>
      <vt:variant>
        <vt:lpwstr>_Toc385251682</vt:lpwstr>
      </vt:variant>
      <vt:variant>
        <vt:i4>1310773</vt:i4>
      </vt:variant>
      <vt:variant>
        <vt:i4>590</vt:i4>
      </vt:variant>
      <vt:variant>
        <vt:i4>0</vt:i4>
      </vt:variant>
      <vt:variant>
        <vt:i4>5</vt:i4>
      </vt:variant>
      <vt:variant>
        <vt:lpwstr/>
      </vt:variant>
      <vt:variant>
        <vt:lpwstr>_Toc385251681</vt:lpwstr>
      </vt:variant>
      <vt:variant>
        <vt:i4>1310773</vt:i4>
      </vt:variant>
      <vt:variant>
        <vt:i4>584</vt:i4>
      </vt:variant>
      <vt:variant>
        <vt:i4>0</vt:i4>
      </vt:variant>
      <vt:variant>
        <vt:i4>5</vt:i4>
      </vt:variant>
      <vt:variant>
        <vt:lpwstr/>
      </vt:variant>
      <vt:variant>
        <vt:lpwstr>_Toc385251680</vt:lpwstr>
      </vt:variant>
      <vt:variant>
        <vt:i4>1769525</vt:i4>
      </vt:variant>
      <vt:variant>
        <vt:i4>578</vt:i4>
      </vt:variant>
      <vt:variant>
        <vt:i4>0</vt:i4>
      </vt:variant>
      <vt:variant>
        <vt:i4>5</vt:i4>
      </vt:variant>
      <vt:variant>
        <vt:lpwstr/>
      </vt:variant>
      <vt:variant>
        <vt:lpwstr>_Toc385251679</vt:lpwstr>
      </vt:variant>
      <vt:variant>
        <vt:i4>1769525</vt:i4>
      </vt:variant>
      <vt:variant>
        <vt:i4>572</vt:i4>
      </vt:variant>
      <vt:variant>
        <vt:i4>0</vt:i4>
      </vt:variant>
      <vt:variant>
        <vt:i4>5</vt:i4>
      </vt:variant>
      <vt:variant>
        <vt:lpwstr/>
      </vt:variant>
      <vt:variant>
        <vt:lpwstr>_Toc385251678</vt:lpwstr>
      </vt:variant>
      <vt:variant>
        <vt:i4>1769525</vt:i4>
      </vt:variant>
      <vt:variant>
        <vt:i4>566</vt:i4>
      </vt:variant>
      <vt:variant>
        <vt:i4>0</vt:i4>
      </vt:variant>
      <vt:variant>
        <vt:i4>5</vt:i4>
      </vt:variant>
      <vt:variant>
        <vt:lpwstr/>
      </vt:variant>
      <vt:variant>
        <vt:lpwstr>_Toc385251677</vt:lpwstr>
      </vt:variant>
      <vt:variant>
        <vt:i4>1769525</vt:i4>
      </vt:variant>
      <vt:variant>
        <vt:i4>560</vt:i4>
      </vt:variant>
      <vt:variant>
        <vt:i4>0</vt:i4>
      </vt:variant>
      <vt:variant>
        <vt:i4>5</vt:i4>
      </vt:variant>
      <vt:variant>
        <vt:lpwstr/>
      </vt:variant>
      <vt:variant>
        <vt:lpwstr>_Toc385251676</vt:lpwstr>
      </vt:variant>
      <vt:variant>
        <vt:i4>1769525</vt:i4>
      </vt:variant>
      <vt:variant>
        <vt:i4>554</vt:i4>
      </vt:variant>
      <vt:variant>
        <vt:i4>0</vt:i4>
      </vt:variant>
      <vt:variant>
        <vt:i4>5</vt:i4>
      </vt:variant>
      <vt:variant>
        <vt:lpwstr/>
      </vt:variant>
      <vt:variant>
        <vt:lpwstr>_Toc385251675</vt:lpwstr>
      </vt:variant>
      <vt:variant>
        <vt:i4>1769525</vt:i4>
      </vt:variant>
      <vt:variant>
        <vt:i4>548</vt:i4>
      </vt:variant>
      <vt:variant>
        <vt:i4>0</vt:i4>
      </vt:variant>
      <vt:variant>
        <vt:i4>5</vt:i4>
      </vt:variant>
      <vt:variant>
        <vt:lpwstr/>
      </vt:variant>
      <vt:variant>
        <vt:lpwstr>_Toc385251674</vt:lpwstr>
      </vt:variant>
      <vt:variant>
        <vt:i4>1769525</vt:i4>
      </vt:variant>
      <vt:variant>
        <vt:i4>542</vt:i4>
      </vt:variant>
      <vt:variant>
        <vt:i4>0</vt:i4>
      </vt:variant>
      <vt:variant>
        <vt:i4>5</vt:i4>
      </vt:variant>
      <vt:variant>
        <vt:lpwstr/>
      </vt:variant>
      <vt:variant>
        <vt:lpwstr>_Toc385251673</vt:lpwstr>
      </vt:variant>
      <vt:variant>
        <vt:i4>1769525</vt:i4>
      </vt:variant>
      <vt:variant>
        <vt:i4>536</vt:i4>
      </vt:variant>
      <vt:variant>
        <vt:i4>0</vt:i4>
      </vt:variant>
      <vt:variant>
        <vt:i4>5</vt:i4>
      </vt:variant>
      <vt:variant>
        <vt:lpwstr/>
      </vt:variant>
      <vt:variant>
        <vt:lpwstr>_Toc385251672</vt:lpwstr>
      </vt:variant>
      <vt:variant>
        <vt:i4>1769525</vt:i4>
      </vt:variant>
      <vt:variant>
        <vt:i4>530</vt:i4>
      </vt:variant>
      <vt:variant>
        <vt:i4>0</vt:i4>
      </vt:variant>
      <vt:variant>
        <vt:i4>5</vt:i4>
      </vt:variant>
      <vt:variant>
        <vt:lpwstr/>
      </vt:variant>
      <vt:variant>
        <vt:lpwstr>_Toc385251671</vt:lpwstr>
      </vt:variant>
      <vt:variant>
        <vt:i4>1769525</vt:i4>
      </vt:variant>
      <vt:variant>
        <vt:i4>524</vt:i4>
      </vt:variant>
      <vt:variant>
        <vt:i4>0</vt:i4>
      </vt:variant>
      <vt:variant>
        <vt:i4>5</vt:i4>
      </vt:variant>
      <vt:variant>
        <vt:lpwstr/>
      </vt:variant>
      <vt:variant>
        <vt:lpwstr>_Toc385251670</vt:lpwstr>
      </vt:variant>
      <vt:variant>
        <vt:i4>1703989</vt:i4>
      </vt:variant>
      <vt:variant>
        <vt:i4>518</vt:i4>
      </vt:variant>
      <vt:variant>
        <vt:i4>0</vt:i4>
      </vt:variant>
      <vt:variant>
        <vt:i4>5</vt:i4>
      </vt:variant>
      <vt:variant>
        <vt:lpwstr/>
      </vt:variant>
      <vt:variant>
        <vt:lpwstr>_Toc385251669</vt:lpwstr>
      </vt:variant>
      <vt:variant>
        <vt:i4>1703989</vt:i4>
      </vt:variant>
      <vt:variant>
        <vt:i4>512</vt:i4>
      </vt:variant>
      <vt:variant>
        <vt:i4>0</vt:i4>
      </vt:variant>
      <vt:variant>
        <vt:i4>5</vt:i4>
      </vt:variant>
      <vt:variant>
        <vt:lpwstr/>
      </vt:variant>
      <vt:variant>
        <vt:lpwstr>_Toc385251668</vt:lpwstr>
      </vt:variant>
      <vt:variant>
        <vt:i4>1703989</vt:i4>
      </vt:variant>
      <vt:variant>
        <vt:i4>506</vt:i4>
      </vt:variant>
      <vt:variant>
        <vt:i4>0</vt:i4>
      </vt:variant>
      <vt:variant>
        <vt:i4>5</vt:i4>
      </vt:variant>
      <vt:variant>
        <vt:lpwstr/>
      </vt:variant>
      <vt:variant>
        <vt:lpwstr>_Toc385251667</vt:lpwstr>
      </vt:variant>
      <vt:variant>
        <vt:i4>1703989</vt:i4>
      </vt:variant>
      <vt:variant>
        <vt:i4>500</vt:i4>
      </vt:variant>
      <vt:variant>
        <vt:i4>0</vt:i4>
      </vt:variant>
      <vt:variant>
        <vt:i4>5</vt:i4>
      </vt:variant>
      <vt:variant>
        <vt:lpwstr/>
      </vt:variant>
      <vt:variant>
        <vt:lpwstr>_Toc385251666</vt:lpwstr>
      </vt:variant>
      <vt:variant>
        <vt:i4>1703989</vt:i4>
      </vt:variant>
      <vt:variant>
        <vt:i4>494</vt:i4>
      </vt:variant>
      <vt:variant>
        <vt:i4>0</vt:i4>
      </vt:variant>
      <vt:variant>
        <vt:i4>5</vt:i4>
      </vt:variant>
      <vt:variant>
        <vt:lpwstr/>
      </vt:variant>
      <vt:variant>
        <vt:lpwstr>_Toc385251665</vt:lpwstr>
      </vt:variant>
      <vt:variant>
        <vt:i4>1703989</vt:i4>
      </vt:variant>
      <vt:variant>
        <vt:i4>488</vt:i4>
      </vt:variant>
      <vt:variant>
        <vt:i4>0</vt:i4>
      </vt:variant>
      <vt:variant>
        <vt:i4>5</vt:i4>
      </vt:variant>
      <vt:variant>
        <vt:lpwstr/>
      </vt:variant>
      <vt:variant>
        <vt:lpwstr>_Toc385251664</vt:lpwstr>
      </vt:variant>
      <vt:variant>
        <vt:i4>1703989</vt:i4>
      </vt:variant>
      <vt:variant>
        <vt:i4>482</vt:i4>
      </vt:variant>
      <vt:variant>
        <vt:i4>0</vt:i4>
      </vt:variant>
      <vt:variant>
        <vt:i4>5</vt:i4>
      </vt:variant>
      <vt:variant>
        <vt:lpwstr/>
      </vt:variant>
      <vt:variant>
        <vt:lpwstr>_Toc385251663</vt:lpwstr>
      </vt:variant>
      <vt:variant>
        <vt:i4>1703989</vt:i4>
      </vt:variant>
      <vt:variant>
        <vt:i4>476</vt:i4>
      </vt:variant>
      <vt:variant>
        <vt:i4>0</vt:i4>
      </vt:variant>
      <vt:variant>
        <vt:i4>5</vt:i4>
      </vt:variant>
      <vt:variant>
        <vt:lpwstr/>
      </vt:variant>
      <vt:variant>
        <vt:lpwstr>_Toc385251662</vt:lpwstr>
      </vt:variant>
      <vt:variant>
        <vt:i4>1703989</vt:i4>
      </vt:variant>
      <vt:variant>
        <vt:i4>470</vt:i4>
      </vt:variant>
      <vt:variant>
        <vt:i4>0</vt:i4>
      </vt:variant>
      <vt:variant>
        <vt:i4>5</vt:i4>
      </vt:variant>
      <vt:variant>
        <vt:lpwstr/>
      </vt:variant>
      <vt:variant>
        <vt:lpwstr>_Toc385251661</vt:lpwstr>
      </vt:variant>
      <vt:variant>
        <vt:i4>1703989</vt:i4>
      </vt:variant>
      <vt:variant>
        <vt:i4>464</vt:i4>
      </vt:variant>
      <vt:variant>
        <vt:i4>0</vt:i4>
      </vt:variant>
      <vt:variant>
        <vt:i4>5</vt:i4>
      </vt:variant>
      <vt:variant>
        <vt:lpwstr/>
      </vt:variant>
      <vt:variant>
        <vt:lpwstr>_Toc385251660</vt:lpwstr>
      </vt:variant>
      <vt:variant>
        <vt:i4>1638453</vt:i4>
      </vt:variant>
      <vt:variant>
        <vt:i4>458</vt:i4>
      </vt:variant>
      <vt:variant>
        <vt:i4>0</vt:i4>
      </vt:variant>
      <vt:variant>
        <vt:i4>5</vt:i4>
      </vt:variant>
      <vt:variant>
        <vt:lpwstr/>
      </vt:variant>
      <vt:variant>
        <vt:lpwstr>_Toc385251659</vt:lpwstr>
      </vt:variant>
      <vt:variant>
        <vt:i4>1638453</vt:i4>
      </vt:variant>
      <vt:variant>
        <vt:i4>452</vt:i4>
      </vt:variant>
      <vt:variant>
        <vt:i4>0</vt:i4>
      </vt:variant>
      <vt:variant>
        <vt:i4>5</vt:i4>
      </vt:variant>
      <vt:variant>
        <vt:lpwstr/>
      </vt:variant>
      <vt:variant>
        <vt:lpwstr>_Toc385251658</vt:lpwstr>
      </vt:variant>
      <vt:variant>
        <vt:i4>1638453</vt:i4>
      </vt:variant>
      <vt:variant>
        <vt:i4>446</vt:i4>
      </vt:variant>
      <vt:variant>
        <vt:i4>0</vt:i4>
      </vt:variant>
      <vt:variant>
        <vt:i4>5</vt:i4>
      </vt:variant>
      <vt:variant>
        <vt:lpwstr/>
      </vt:variant>
      <vt:variant>
        <vt:lpwstr>_Toc385251657</vt:lpwstr>
      </vt:variant>
      <vt:variant>
        <vt:i4>1638453</vt:i4>
      </vt:variant>
      <vt:variant>
        <vt:i4>440</vt:i4>
      </vt:variant>
      <vt:variant>
        <vt:i4>0</vt:i4>
      </vt:variant>
      <vt:variant>
        <vt:i4>5</vt:i4>
      </vt:variant>
      <vt:variant>
        <vt:lpwstr/>
      </vt:variant>
      <vt:variant>
        <vt:lpwstr>_Toc385251656</vt:lpwstr>
      </vt:variant>
      <vt:variant>
        <vt:i4>1638453</vt:i4>
      </vt:variant>
      <vt:variant>
        <vt:i4>434</vt:i4>
      </vt:variant>
      <vt:variant>
        <vt:i4>0</vt:i4>
      </vt:variant>
      <vt:variant>
        <vt:i4>5</vt:i4>
      </vt:variant>
      <vt:variant>
        <vt:lpwstr/>
      </vt:variant>
      <vt:variant>
        <vt:lpwstr>_Toc385251655</vt:lpwstr>
      </vt:variant>
      <vt:variant>
        <vt:i4>1638453</vt:i4>
      </vt:variant>
      <vt:variant>
        <vt:i4>428</vt:i4>
      </vt:variant>
      <vt:variant>
        <vt:i4>0</vt:i4>
      </vt:variant>
      <vt:variant>
        <vt:i4>5</vt:i4>
      </vt:variant>
      <vt:variant>
        <vt:lpwstr/>
      </vt:variant>
      <vt:variant>
        <vt:lpwstr>_Toc385251654</vt:lpwstr>
      </vt:variant>
      <vt:variant>
        <vt:i4>1638453</vt:i4>
      </vt:variant>
      <vt:variant>
        <vt:i4>422</vt:i4>
      </vt:variant>
      <vt:variant>
        <vt:i4>0</vt:i4>
      </vt:variant>
      <vt:variant>
        <vt:i4>5</vt:i4>
      </vt:variant>
      <vt:variant>
        <vt:lpwstr/>
      </vt:variant>
      <vt:variant>
        <vt:lpwstr>_Toc385251653</vt:lpwstr>
      </vt:variant>
      <vt:variant>
        <vt:i4>1638453</vt:i4>
      </vt:variant>
      <vt:variant>
        <vt:i4>416</vt:i4>
      </vt:variant>
      <vt:variant>
        <vt:i4>0</vt:i4>
      </vt:variant>
      <vt:variant>
        <vt:i4>5</vt:i4>
      </vt:variant>
      <vt:variant>
        <vt:lpwstr/>
      </vt:variant>
      <vt:variant>
        <vt:lpwstr>_Toc385251652</vt:lpwstr>
      </vt:variant>
      <vt:variant>
        <vt:i4>1638453</vt:i4>
      </vt:variant>
      <vt:variant>
        <vt:i4>410</vt:i4>
      </vt:variant>
      <vt:variant>
        <vt:i4>0</vt:i4>
      </vt:variant>
      <vt:variant>
        <vt:i4>5</vt:i4>
      </vt:variant>
      <vt:variant>
        <vt:lpwstr/>
      </vt:variant>
      <vt:variant>
        <vt:lpwstr>_Toc385251651</vt:lpwstr>
      </vt:variant>
      <vt:variant>
        <vt:i4>1638453</vt:i4>
      </vt:variant>
      <vt:variant>
        <vt:i4>404</vt:i4>
      </vt:variant>
      <vt:variant>
        <vt:i4>0</vt:i4>
      </vt:variant>
      <vt:variant>
        <vt:i4>5</vt:i4>
      </vt:variant>
      <vt:variant>
        <vt:lpwstr/>
      </vt:variant>
      <vt:variant>
        <vt:lpwstr>_Toc385251650</vt:lpwstr>
      </vt:variant>
      <vt:variant>
        <vt:i4>1572917</vt:i4>
      </vt:variant>
      <vt:variant>
        <vt:i4>398</vt:i4>
      </vt:variant>
      <vt:variant>
        <vt:i4>0</vt:i4>
      </vt:variant>
      <vt:variant>
        <vt:i4>5</vt:i4>
      </vt:variant>
      <vt:variant>
        <vt:lpwstr/>
      </vt:variant>
      <vt:variant>
        <vt:lpwstr>_Toc385251649</vt:lpwstr>
      </vt:variant>
      <vt:variant>
        <vt:i4>1572917</vt:i4>
      </vt:variant>
      <vt:variant>
        <vt:i4>392</vt:i4>
      </vt:variant>
      <vt:variant>
        <vt:i4>0</vt:i4>
      </vt:variant>
      <vt:variant>
        <vt:i4>5</vt:i4>
      </vt:variant>
      <vt:variant>
        <vt:lpwstr/>
      </vt:variant>
      <vt:variant>
        <vt:lpwstr>_Toc385251648</vt:lpwstr>
      </vt:variant>
      <vt:variant>
        <vt:i4>1572917</vt:i4>
      </vt:variant>
      <vt:variant>
        <vt:i4>386</vt:i4>
      </vt:variant>
      <vt:variant>
        <vt:i4>0</vt:i4>
      </vt:variant>
      <vt:variant>
        <vt:i4>5</vt:i4>
      </vt:variant>
      <vt:variant>
        <vt:lpwstr/>
      </vt:variant>
      <vt:variant>
        <vt:lpwstr>_Toc385251647</vt:lpwstr>
      </vt:variant>
      <vt:variant>
        <vt:i4>1572917</vt:i4>
      </vt:variant>
      <vt:variant>
        <vt:i4>380</vt:i4>
      </vt:variant>
      <vt:variant>
        <vt:i4>0</vt:i4>
      </vt:variant>
      <vt:variant>
        <vt:i4>5</vt:i4>
      </vt:variant>
      <vt:variant>
        <vt:lpwstr/>
      </vt:variant>
      <vt:variant>
        <vt:lpwstr>_Toc385251646</vt:lpwstr>
      </vt:variant>
      <vt:variant>
        <vt:i4>1572917</vt:i4>
      </vt:variant>
      <vt:variant>
        <vt:i4>374</vt:i4>
      </vt:variant>
      <vt:variant>
        <vt:i4>0</vt:i4>
      </vt:variant>
      <vt:variant>
        <vt:i4>5</vt:i4>
      </vt:variant>
      <vt:variant>
        <vt:lpwstr/>
      </vt:variant>
      <vt:variant>
        <vt:lpwstr>_Toc385251645</vt:lpwstr>
      </vt:variant>
      <vt:variant>
        <vt:i4>1572917</vt:i4>
      </vt:variant>
      <vt:variant>
        <vt:i4>368</vt:i4>
      </vt:variant>
      <vt:variant>
        <vt:i4>0</vt:i4>
      </vt:variant>
      <vt:variant>
        <vt:i4>5</vt:i4>
      </vt:variant>
      <vt:variant>
        <vt:lpwstr/>
      </vt:variant>
      <vt:variant>
        <vt:lpwstr>_Toc385251644</vt:lpwstr>
      </vt:variant>
      <vt:variant>
        <vt:i4>1572917</vt:i4>
      </vt:variant>
      <vt:variant>
        <vt:i4>362</vt:i4>
      </vt:variant>
      <vt:variant>
        <vt:i4>0</vt:i4>
      </vt:variant>
      <vt:variant>
        <vt:i4>5</vt:i4>
      </vt:variant>
      <vt:variant>
        <vt:lpwstr/>
      </vt:variant>
      <vt:variant>
        <vt:lpwstr>_Toc385251643</vt:lpwstr>
      </vt:variant>
      <vt:variant>
        <vt:i4>1572917</vt:i4>
      </vt:variant>
      <vt:variant>
        <vt:i4>356</vt:i4>
      </vt:variant>
      <vt:variant>
        <vt:i4>0</vt:i4>
      </vt:variant>
      <vt:variant>
        <vt:i4>5</vt:i4>
      </vt:variant>
      <vt:variant>
        <vt:lpwstr/>
      </vt:variant>
      <vt:variant>
        <vt:lpwstr>_Toc385251642</vt:lpwstr>
      </vt:variant>
      <vt:variant>
        <vt:i4>1572917</vt:i4>
      </vt:variant>
      <vt:variant>
        <vt:i4>350</vt:i4>
      </vt:variant>
      <vt:variant>
        <vt:i4>0</vt:i4>
      </vt:variant>
      <vt:variant>
        <vt:i4>5</vt:i4>
      </vt:variant>
      <vt:variant>
        <vt:lpwstr/>
      </vt:variant>
      <vt:variant>
        <vt:lpwstr>_Toc385251641</vt:lpwstr>
      </vt:variant>
      <vt:variant>
        <vt:i4>1572917</vt:i4>
      </vt:variant>
      <vt:variant>
        <vt:i4>344</vt:i4>
      </vt:variant>
      <vt:variant>
        <vt:i4>0</vt:i4>
      </vt:variant>
      <vt:variant>
        <vt:i4>5</vt:i4>
      </vt:variant>
      <vt:variant>
        <vt:lpwstr/>
      </vt:variant>
      <vt:variant>
        <vt:lpwstr>_Toc385251640</vt:lpwstr>
      </vt:variant>
      <vt:variant>
        <vt:i4>2031669</vt:i4>
      </vt:variant>
      <vt:variant>
        <vt:i4>338</vt:i4>
      </vt:variant>
      <vt:variant>
        <vt:i4>0</vt:i4>
      </vt:variant>
      <vt:variant>
        <vt:i4>5</vt:i4>
      </vt:variant>
      <vt:variant>
        <vt:lpwstr/>
      </vt:variant>
      <vt:variant>
        <vt:lpwstr>_Toc385251639</vt:lpwstr>
      </vt:variant>
      <vt:variant>
        <vt:i4>2031669</vt:i4>
      </vt:variant>
      <vt:variant>
        <vt:i4>332</vt:i4>
      </vt:variant>
      <vt:variant>
        <vt:i4>0</vt:i4>
      </vt:variant>
      <vt:variant>
        <vt:i4>5</vt:i4>
      </vt:variant>
      <vt:variant>
        <vt:lpwstr/>
      </vt:variant>
      <vt:variant>
        <vt:lpwstr>_Toc385251638</vt:lpwstr>
      </vt:variant>
      <vt:variant>
        <vt:i4>2031669</vt:i4>
      </vt:variant>
      <vt:variant>
        <vt:i4>326</vt:i4>
      </vt:variant>
      <vt:variant>
        <vt:i4>0</vt:i4>
      </vt:variant>
      <vt:variant>
        <vt:i4>5</vt:i4>
      </vt:variant>
      <vt:variant>
        <vt:lpwstr/>
      </vt:variant>
      <vt:variant>
        <vt:lpwstr>_Toc385251637</vt:lpwstr>
      </vt:variant>
      <vt:variant>
        <vt:i4>2031669</vt:i4>
      </vt:variant>
      <vt:variant>
        <vt:i4>320</vt:i4>
      </vt:variant>
      <vt:variant>
        <vt:i4>0</vt:i4>
      </vt:variant>
      <vt:variant>
        <vt:i4>5</vt:i4>
      </vt:variant>
      <vt:variant>
        <vt:lpwstr/>
      </vt:variant>
      <vt:variant>
        <vt:lpwstr>_Toc385251636</vt:lpwstr>
      </vt:variant>
      <vt:variant>
        <vt:i4>2031669</vt:i4>
      </vt:variant>
      <vt:variant>
        <vt:i4>314</vt:i4>
      </vt:variant>
      <vt:variant>
        <vt:i4>0</vt:i4>
      </vt:variant>
      <vt:variant>
        <vt:i4>5</vt:i4>
      </vt:variant>
      <vt:variant>
        <vt:lpwstr/>
      </vt:variant>
      <vt:variant>
        <vt:lpwstr>_Toc385251635</vt:lpwstr>
      </vt:variant>
      <vt:variant>
        <vt:i4>2031669</vt:i4>
      </vt:variant>
      <vt:variant>
        <vt:i4>308</vt:i4>
      </vt:variant>
      <vt:variant>
        <vt:i4>0</vt:i4>
      </vt:variant>
      <vt:variant>
        <vt:i4>5</vt:i4>
      </vt:variant>
      <vt:variant>
        <vt:lpwstr/>
      </vt:variant>
      <vt:variant>
        <vt:lpwstr>_Toc385251634</vt:lpwstr>
      </vt:variant>
      <vt:variant>
        <vt:i4>2031669</vt:i4>
      </vt:variant>
      <vt:variant>
        <vt:i4>302</vt:i4>
      </vt:variant>
      <vt:variant>
        <vt:i4>0</vt:i4>
      </vt:variant>
      <vt:variant>
        <vt:i4>5</vt:i4>
      </vt:variant>
      <vt:variant>
        <vt:lpwstr/>
      </vt:variant>
      <vt:variant>
        <vt:lpwstr>_Toc385251633</vt:lpwstr>
      </vt:variant>
      <vt:variant>
        <vt:i4>2031669</vt:i4>
      </vt:variant>
      <vt:variant>
        <vt:i4>296</vt:i4>
      </vt:variant>
      <vt:variant>
        <vt:i4>0</vt:i4>
      </vt:variant>
      <vt:variant>
        <vt:i4>5</vt:i4>
      </vt:variant>
      <vt:variant>
        <vt:lpwstr/>
      </vt:variant>
      <vt:variant>
        <vt:lpwstr>_Toc385251632</vt:lpwstr>
      </vt:variant>
      <vt:variant>
        <vt:i4>2031669</vt:i4>
      </vt:variant>
      <vt:variant>
        <vt:i4>290</vt:i4>
      </vt:variant>
      <vt:variant>
        <vt:i4>0</vt:i4>
      </vt:variant>
      <vt:variant>
        <vt:i4>5</vt:i4>
      </vt:variant>
      <vt:variant>
        <vt:lpwstr/>
      </vt:variant>
      <vt:variant>
        <vt:lpwstr>_Toc385251631</vt:lpwstr>
      </vt:variant>
      <vt:variant>
        <vt:i4>2031669</vt:i4>
      </vt:variant>
      <vt:variant>
        <vt:i4>284</vt:i4>
      </vt:variant>
      <vt:variant>
        <vt:i4>0</vt:i4>
      </vt:variant>
      <vt:variant>
        <vt:i4>5</vt:i4>
      </vt:variant>
      <vt:variant>
        <vt:lpwstr/>
      </vt:variant>
      <vt:variant>
        <vt:lpwstr>_Toc385251630</vt:lpwstr>
      </vt:variant>
      <vt:variant>
        <vt:i4>1966133</vt:i4>
      </vt:variant>
      <vt:variant>
        <vt:i4>278</vt:i4>
      </vt:variant>
      <vt:variant>
        <vt:i4>0</vt:i4>
      </vt:variant>
      <vt:variant>
        <vt:i4>5</vt:i4>
      </vt:variant>
      <vt:variant>
        <vt:lpwstr/>
      </vt:variant>
      <vt:variant>
        <vt:lpwstr>_Toc385251629</vt:lpwstr>
      </vt:variant>
      <vt:variant>
        <vt:i4>1966133</vt:i4>
      </vt:variant>
      <vt:variant>
        <vt:i4>272</vt:i4>
      </vt:variant>
      <vt:variant>
        <vt:i4>0</vt:i4>
      </vt:variant>
      <vt:variant>
        <vt:i4>5</vt:i4>
      </vt:variant>
      <vt:variant>
        <vt:lpwstr/>
      </vt:variant>
      <vt:variant>
        <vt:lpwstr>_Toc385251628</vt:lpwstr>
      </vt:variant>
      <vt:variant>
        <vt:i4>1966133</vt:i4>
      </vt:variant>
      <vt:variant>
        <vt:i4>266</vt:i4>
      </vt:variant>
      <vt:variant>
        <vt:i4>0</vt:i4>
      </vt:variant>
      <vt:variant>
        <vt:i4>5</vt:i4>
      </vt:variant>
      <vt:variant>
        <vt:lpwstr/>
      </vt:variant>
      <vt:variant>
        <vt:lpwstr>_Toc385251627</vt:lpwstr>
      </vt:variant>
      <vt:variant>
        <vt:i4>1966133</vt:i4>
      </vt:variant>
      <vt:variant>
        <vt:i4>260</vt:i4>
      </vt:variant>
      <vt:variant>
        <vt:i4>0</vt:i4>
      </vt:variant>
      <vt:variant>
        <vt:i4>5</vt:i4>
      </vt:variant>
      <vt:variant>
        <vt:lpwstr/>
      </vt:variant>
      <vt:variant>
        <vt:lpwstr>_Toc385251626</vt:lpwstr>
      </vt:variant>
      <vt:variant>
        <vt:i4>1966133</vt:i4>
      </vt:variant>
      <vt:variant>
        <vt:i4>254</vt:i4>
      </vt:variant>
      <vt:variant>
        <vt:i4>0</vt:i4>
      </vt:variant>
      <vt:variant>
        <vt:i4>5</vt:i4>
      </vt:variant>
      <vt:variant>
        <vt:lpwstr/>
      </vt:variant>
      <vt:variant>
        <vt:lpwstr>_Toc385251625</vt:lpwstr>
      </vt:variant>
      <vt:variant>
        <vt:i4>1966133</vt:i4>
      </vt:variant>
      <vt:variant>
        <vt:i4>248</vt:i4>
      </vt:variant>
      <vt:variant>
        <vt:i4>0</vt:i4>
      </vt:variant>
      <vt:variant>
        <vt:i4>5</vt:i4>
      </vt:variant>
      <vt:variant>
        <vt:lpwstr/>
      </vt:variant>
      <vt:variant>
        <vt:lpwstr>_Toc385251624</vt:lpwstr>
      </vt:variant>
      <vt:variant>
        <vt:i4>1966133</vt:i4>
      </vt:variant>
      <vt:variant>
        <vt:i4>242</vt:i4>
      </vt:variant>
      <vt:variant>
        <vt:i4>0</vt:i4>
      </vt:variant>
      <vt:variant>
        <vt:i4>5</vt:i4>
      </vt:variant>
      <vt:variant>
        <vt:lpwstr/>
      </vt:variant>
      <vt:variant>
        <vt:lpwstr>_Toc385251623</vt:lpwstr>
      </vt:variant>
      <vt:variant>
        <vt:i4>1966133</vt:i4>
      </vt:variant>
      <vt:variant>
        <vt:i4>236</vt:i4>
      </vt:variant>
      <vt:variant>
        <vt:i4>0</vt:i4>
      </vt:variant>
      <vt:variant>
        <vt:i4>5</vt:i4>
      </vt:variant>
      <vt:variant>
        <vt:lpwstr/>
      </vt:variant>
      <vt:variant>
        <vt:lpwstr>_Toc385251622</vt:lpwstr>
      </vt:variant>
      <vt:variant>
        <vt:i4>1966133</vt:i4>
      </vt:variant>
      <vt:variant>
        <vt:i4>230</vt:i4>
      </vt:variant>
      <vt:variant>
        <vt:i4>0</vt:i4>
      </vt:variant>
      <vt:variant>
        <vt:i4>5</vt:i4>
      </vt:variant>
      <vt:variant>
        <vt:lpwstr/>
      </vt:variant>
      <vt:variant>
        <vt:lpwstr>_Toc385251621</vt:lpwstr>
      </vt:variant>
      <vt:variant>
        <vt:i4>1966133</vt:i4>
      </vt:variant>
      <vt:variant>
        <vt:i4>224</vt:i4>
      </vt:variant>
      <vt:variant>
        <vt:i4>0</vt:i4>
      </vt:variant>
      <vt:variant>
        <vt:i4>5</vt:i4>
      </vt:variant>
      <vt:variant>
        <vt:lpwstr/>
      </vt:variant>
      <vt:variant>
        <vt:lpwstr>_Toc385251620</vt:lpwstr>
      </vt:variant>
      <vt:variant>
        <vt:i4>1900597</vt:i4>
      </vt:variant>
      <vt:variant>
        <vt:i4>218</vt:i4>
      </vt:variant>
      <vt:variant>
        <vt:i4>0</vt:i4>
      </vt:variant>
      <vt:variant>
        <vt:i4>5</vt:i4>
      </vt:variant>
      <vt:variant>
        <vt:lpwstr/>
      </vt:variant>
      <vt:variant>
        <vt:lpwstr>_Toc385251619</vt:lpwstr>
      </vt:variant>
      <vt:variant>
        <vt:i4>1900597</vt:i4>
      </vt:variant>
      <vt:variant>
        <vt:i4>212</vt:i4>
      </vt:variant>
      <vt:variant>
        <vt:i4>0</vt:i4>
      </vt:variant>
      <vt:variant>
        <vt:i4>5</vt:i4>
      </vt:variant>
      <vt:variant>
        <vt:lpwstr/>
      </vt:variant>
      <vt:variant>
        <vt:lpwstr>_Toc385251618</vt:lpwstr>
      </vt:variant>
      <vt:variant>
        <vt:i4>1900597</vt:i4>
      </vt:variant>
      <vt:variant>
        <vt:i4>206</vt:i4>
      </vt:variant>
      <vt:variant>
        <vt:i4>0</vt:i4>
      </vt:variant>
      <vt:variant>
        <vt:i4>5</vt:i4>
      </vt:variant>
      <vt:variant>
        <vt:lpwstr/>
      </vt:variant>
      <vt:variant>
        <vt:lpwstr>_Toc385251617</vt:lpwstr>
      </vt:variant>
      <vt:variant>
        <vt:i4>1900597</vt:i4>
      </vt:variant>
      <vt:variant>
        <vt:i4>200</vt:i4>
      </vt:variant>
      <vt:variant>
        <vt:i4>0</vt:i4>
      </vt:variant>
      <vt:variant>
        <vt:i4>5</vt:i4>
      </vt:variant>
      <vt:variant>
        <vt:lpwstr/>
      </vt:variant>
      <vt:variant>
        <vt:lpwstr>_Toc385251616</vt:lpwstr>
      </vt:variant>
      <vt:variant>
        <vt:i4>1900597</vt:i4>
      </vt:variant>
      <vt:variant>
        <vt:i4>194</vt:i4>
      </vt:variant>
      <vt:variant>
        <vt:i4>0</vt:i4>
      </vt:variant>
      <vt:variant>
        <vt:i4>5</vt:i4>
      </vt:variant>
      <vt:variant>
        <vt:lpwstr/>
      </vt:variant>
      <vt:variant>
        <vt:lpwstr>_Toc385251615</vt:lpwstr>
      </vt:variant>
      <vt:variant>
        <vt:i4>1900597</vt:i4>
      </vt:variant>
      <vt:variant>
        <vt:i4>188</vt:i4>
      </vt:variant>
      <vt:variant>
        <vt:i4>0</vt:i4>
      </vt:variant>
      <vt:variant>
        <vt:i4>5</vt:i4>
      </vt:variant>
      <vt:variant>
        <vt:lpwstr/>
      </vt:variant>
      <vt:variant>
        <vt:lpwstr>_Toc385251614</vt:lpwstr>
      </vt:variant>
      <vt:variant>
        <vt:i4>1900597</vt:i4>
      </vt:variant>
      <vt:variant>
        <vt:i4>182</vt:i4>
      </vt:variant>
      <vt:variant>
        <vt:i4>0</vt:i4>
      </vt:variant>
      <vt:variant>
        <vt:i4>5</vt:i4>
      </vt:variant>
      <vt:variant>
        <vt:lpwstr/>
      </vt:variant>
      <vt:variant>
        <vt:lpwstr>_Toc385251613</vt:lpwstr>
      </vt:variant>
      <vt:variant>
        <vt:i4>1900597</vt:i4>
      </vt:variant>
      <vt:variant>
        <vt:i4>176</vt:i4>
      </vt:variant>
      <vt:variant>
        <vt:i4>0</vt:i4>
      </vt:variant>
      <vt:variant>
        <vt:i4>5</vt:i4>
      </vt:variant>
      <vt:variant>
        <vt:lpwstr/>
      </vt:variant>
      <vt:variant>
        <vt:lpwstr>_Toc385251612</vt:lpwstr>
      </vt:variant>
      <vt:variant>
        <vt:i4>1900597</vt:i4>
      </vt:variant>
      <vt:variant>
        <vt:i4>170</vt:i4>
      </vt:variant>
      <vt:variant>
        <vt:i4>0</vt:i4>
      </vt:variant>
      <vt:variant>
        <vt:i4>5</vt:i4>
      </vt:variant>
      <vt:variant>
        <vt:lpwstr/>
      </vt:variant>
      <vt:variant>
        <vt:lpwstr>_Toc385251611</vt:lpwstr>
      </vt:variant>
      <vt:variant>
        <vt:i4>1900597</vt:i4>
      </vt:variant>
      <vt:variant>
        <vt:i4>164</vt:i4>
      </vt:variant>
      <vt:variant>
        <vt:i4>0</vt:i4>
      </vt:variant>
      <vt:variant>
        <vt:i4>5</vt:i4>
      </vt:variant>
      <vt:variant>
        <vt:lpwstr/>
      </vt:variant>
      <vt:variant>
        <vt:lpwstr>_Toc385251610</vt:lpwstr>
      </vt:variant>
      <vt:variant>
        <vt:i4>1835061</vt:i4>
      </vt:variant>
      <vt:variant>
        <vt:i4>158</vt:i4>
      </vt:variant>
      <vt:variant>
        <vt:i4>0</vt:i4>
      </vt:variant>
      <vt:variant>
        <vt:i4>5</vt:i4>
      </vt:variant>
      <vt:variant>
        <vt:lpwstr/>
      </vt:variant>
      <vt:variant>
        <vt:lpwstr>_Toc385251609</vt:lpwstr>
      </vt:variant>
      <vt:variant>
        <vt:i4>1835061</vt:i4>
      </vt:variant>
      <vt:variant>
        <vt:i4>152</vt:i4>
      </vt:variant>
      <vt:variant>
        <vt:i4>0</vt:i4>
      </vt:variant>
      <vt:variant>
        <vt:i4>5</vt:i4>
      </vt:variant>
      <vt:variant>
        <vt:lpwstr/>
      </vt:variant>
      <vt:variant>
        <vt:lpwstr>_Toc385251608</vt:lpwstr>
      </vt:variant>
      <vt:variant>
        <vt:i4>1835061</vt:i4>
      </vt:variant>
      <vt:variant>
        <vt:i4>146</vt:i4>
      </vt:variant>
      <vt:variant>
        <vt:i4>0</vt:i4>
      </vt:variant>
      <vt:variant>
        <vt:i4>5</vt:i4>
      </vt:variant>
      <vt:variant>
        <vt:lpwstr/>
      </vt:variant>
      <vt:variant>
        <vt:lpwstr>_Toc385251607</vt:lpwstr>
      </vt:variant>
      <vt:variant>
        <vt:i4>1835061</vt:i4>
      </vt:variant>
      <vt:variant>
        <vt:i4>140</vt:i4>
      </vt:variant>
      <vt:variant>
        <vt:i4>0</vt:i4>
      </vt:variant>
      <vt:variant>
        <vt:i4>5</vt:i4>
      </vt:variant>
      <vt:variant>
        <vt:lpwstr/>
      </vt:variant>
      <vt:variant>
        <vt:lpwstr>_Toc385251606</vt:lpwstr>
      </vt:variant>
      <vt:variant>
        <vt:i4>1835061</vt:i4>
      </vt:variant>
      <vt:variant>
        <vt:i4>134</vt:i4>
      </vt:variant>
      <vt:variant>
        <vt:i4>0</vt:i4>
      </vt:variant>
      <vt:variant>
        <vt:i4>5</vt:i4>
      </vt:variant>
      <vt:variant>
        <vt:lpwstr/>
      </vt:variant>
      <vt:variant>
        <vt:lpwstr>_Toc385251605</vt:lpwstr>
      </vt:variant>
      <vt:variant>
        <vt:i4>1835061</vt:i4>
      </vt:variant>
      <vt:variant>
        <vt:i4>128</vt:i4>
      </vt:variant>
      <vt:variant>
        <vt:i4>0</vt:i4>
      </vt:variant>
      <vt:variant>
        <vt:i4>5</vt:i4>
      </vt:variant>
      <vt:variant>
        <vt:lpwstr/>
      </vt:variant>
      <vt:variant>
        <vt:lpwstr>_Toc385251604</vt:lpwstr>
      </vt:variant>
      <vt:variant>
        <vt:i4>1835061</vt:i4>
      </vt:variant>
      <vt:variant>
        <vt:i4>122</vt:i4>
      </vt:variant>
      <vt:variant>
        <vt:i4>0</vt:i4>
      </vt:variant>
      <vt:variant>
        <vt:i4>5</vt:i4>
      </vt:variant>
      <vt:variant>
        <vt:lpwstr/>
      </vt:variant>
      <vt:variant>
        <vt:lpwstr>_Toc385251603</vt:lpwstr>
      </vt:variant>
      <vt:variant>
        <vt:i4>1835061</vt:i4>
      </vt:variant>
      <vt:variant>
        <vt:i4>116</vt:i4>
      </vt:variant>
      <vt:variant>
        <vt:i4>0</vt:i4>
      </vt:variant>
      <vt:variant>
        <vt:i4>5</vt:i4>
      </vt:variant>
      <vt:variant>
        <vt:lpwstr/>
      </vt:variant>
      <vt:variant>
        <vt:lpwstr>_Toc385251602</vt:lpwstr>
      </vt:variant>
      <vt:variant>
        <vt:i4>1835061</vt:i4>
      </vt:variant>
      <vt:variant>
        <vt:i4>110</vt:i4>
      </vt:variant>
      <vt:variant>
        <vt:i4>0</vt:i4>
      </vt:variant>
      <vt:variant>
        <vt:i4>5</vt:i4>
      </vt:variant>
      <vt:variant>
        <vt:lpwstr/>
      </vt:variant>
      <vt:variant>
        <vt:lpwstr>_Toc385251601</vt:lpwstr>
      </vt:variant>
      <vt:variant>
        <vt:i4>1835061</vt:i4>
      </vt:variant>
      <vt:variant>
        <vt:i4>104</vt:i4>
      </vt:variant>
      <vt:variant>
        <vt:i4>0</vt:i4>
      </vt:variant>
      <vt:variant>
        <vt:i4>5</vt:i4>
      </vt:variant>
      <vt:variant>
        <vt:lpwstr/>
      </vt:variant>
      <vt:variant>
        <vt:lpwstr>_Toc385251600</vt:lpwstr>
      </vt:variant>
      <vt:variant>
        <vt:i4>1376310</vt:i4>
      </vt:variant>
      <vt:variant>
        <vt:i4>98</vt:i4>
      </vt:variant>
      <vt:variant>
        <vt:i4>0</vt:i4>
      </vt:variant>
      <vt:variant>
        <vt:i4>5</vt:i4>
      </vt:variant>
      <vt:variant>
        <vt:lpwstr/>
      </vt:variant>
      <vt:variant>
        <vt:lpwstr>_Toc385251599</vt:lpwstr>
      </vt:variant>
      <vt:variant>
        <vt:i4>1376310</vt:i4>
      </vt:variant>
      <vt:variant>
        <vt:i4>92</vt:i4>
      </vt:variant>
      <vt:variant>
        <vt:i4>0</vt:i4>
      </vt:variant>
      <vt:variant>
        <vt:i4>5</vt:i4>
      </vt:variant>
      <vt:variant>
        <vt:lpwstr/>
      </vt:variant>
      <vt:variant>
        <vt:lpwstr>_Toc385251598</vt:lpwstr>
      </vt:variant>
      <vt:variant>
        <vt:i4>1376310</vt:i4>
      </vt:variant>
      <vt:variant>
        <vt:i4>86</vt:i4>
      </vt:variant>
      <vt:variant>
        <vt:i4>0</vt:i4>
      </vt:variant>
      <vt:variant>
        <vt:i4>5</vt:i4>
      </vt:variant>
      <vt:variant>
        <vt:lpwstr/>
      </vt:variant>
      <vt:variant>
        <vt:lpwstr>_Toc385251597</vt:lpwstr>
      </vt:variant>
      <vt:variant>
        <vt:i4>1376310</vt:i4>
      </vt:variant>
      <vt:variant>
        <vt:i4>80</vt:i4>
      </vt:variant>
      <vt:variant>
        <vt:i4>0</vt:i4>
      </vt:variant>
      <vt:variant>
        <vt:i4>5</vt:i4>
      </vt:variant>
      <vt:variant>
        <vt:lpwstr/>
      </vt:variant>
      <vt:variant>
        <vt:lpwstr>_Toc385251596</vt:lpwstr>
      </vt:variant>
      <vt:variant>
        <vt:i4>1376310</vt:i4>
      </vt:variant>
      <vt:variant>
        <vt:i4>74</vt:i4>
      </vt:variant>
      <vt:variant>
        <vt:i4>0</vt:i4>
      </vt:variant>
      <vt:variant>
        <vt:i4>5</vt:i4>
      </vt:variant>
      <vt:variant>
        <vt:lpwstr/>
      </vt:variant>
      <vt:variant>
        <vt:lpwstr>_Toc385251595</vt:lpwstr>
      </vt:variant>
      <vt:variant>
        <vt:i4>1376310</vt:i4>
      </vt:variant>
      <vt:variant>
        <vt:i4>68</vt:i4>
      </vt:variant>
      <vt:variant>
        <vt:i4>0</vt:i4>
      </vt:variant>
      <vt:variant>
        <vt:i4>5</vt:i4>
      </vt:variant>
      <vt:variant>
        <vt:lpwstr/>
      </vt:variant>
      <vt:variant>
        <vt:lpwstr>_Toc385251594</vt:lpwstr>
      </vt:variant>
      <vt:variant>
        <vt:i4>1376310</vt:i4>
      </vt:variant>
      <vt:variant>
        <vt:i4>62</vt:i4>
      </vt:variant>
      <vt:variant>
        <vt:i4>0</vt:i4>
      </vt:variant>
      <vt:variant>
        <vt:i4>5</vt:i4>
      </vt:variant>
      <vt:variant>
        <vt:lpwstr/>
      </vt:variant>
      <vt:variant>
        <vt:lpwstr>_Toc385251593</vt:lpwstr>
      </vt:variant>
      <vt:variant>
        <vt:i4>1376310</vt:i4>
      </vt:variant>
      <vt:variant>
        <vt:i4>56</vt:i4>
      </vt:variant>
      <vt:variant>
        <vt:i4>0</vt:i4>
      </vt:variant>
      <vt:variant>
        <vt:i4>5</vt:i4>
      </vt:variant>
      <vt:variant>
        <vt:lpwstr/>
      </vt:variant>
      <vt:variant>
        <vt:lpwstr>_Toc385251592</vt:lpwstr>
      </vt:variant>
      <vt:variant>
        <vt:i4>1376310</vt:i4>
      </vt:variant>
      <vt:variant>
        <vt:i4>50</vt:i4>
      </vt:variant>
      <vt:variant>
        <vt:i4>0</vt:i4>
      </vt:variant>
      <vt:variant>
        <vt:i4>5</vt:i4>
      </vt:variant>
      <vt:variant>
        <vt:lpwstr/>
      </vt:variant>
      <vt:variant>
        <vt:lpwstr>_Toc385251591</vt:lpwstr>
      </vt:variant>
      <vt:variant>
        <vt:i4>1376310</vt:i4>
      </vt:variant>
      <vt:variant>
        <vt:i4>44</vt:i4>
      </vt:variant>
      <vt:variant>
        <vt:i4>0</vt:i4>
      </vt:variant>
      <vt:variant>
        <vt:i4>5</vt:i4>
      </vt:variant>
      <vt:variant>
        <vt:lpwstr/>
      </vt:variant>
      <vt:variant>
        <vt:lpwstr>_Toc385251590</vt:lpwstr>
      </vt:variant>
      <vt:variant>
        <vt:i4>1310774</vt:i4>
      </vt:variant>
      <vt:variant>
        <vt:i4>38</vt:i4>
      </vt:variant>
      <vt:variant>
        <vt:i4>0</vt:i4>
      </vt:variant>
      <vt:variant>
        <vt:i4>5</vt:i4>
      </vt:variant>
      <vt:variant>
        <vt:lpwstr/>
      </vt:variant>
      <vt:variant>
        <vt:lpwstr>_Toc385251589</vt:lpwstr>
      </vt:variant>
      <vt:variant>
        <vt:i4>1310774</vt:i4>
      </vt:variant>
      <vt:variant>
        <vt:i4>32</vt:i4>
      </vt:variant>
      <vt:variant>
        <vt:i4>0</vt:i4>
      </vt:variant>
      <vt:variant>
        <vt:i4>5</vt:i4>
      </vt:variant>
      <vt:variant>
        <vt:lpwstr/>
      </vt:variant>
      <vt:variant>
        <vt:lpwstr>_Toc385251588</vt:lpwstr>
      </vt:variant>
      <vt:variant>
        <vt:i4>1310774</vt:i4>
      </vt:variant>
      <vt:variant>
        <vt:i4>26</vt:i4>
      </vt:variant>
      <vt:variant>
        <vt:i4>0</vt:i4>
      </vt:variant>
      <vt:variant>
        <vt:i4>5</vt:i4>
      </vt:variant>
      <vt:variant>
        <vt:lpwstr/>
      </vt:variant>
      <vt:variant>
        <vt:lpwstr>_Toc385251587</vt:lpwstr>
      </vt:variant>
      <vt:variant>
        <vt:i4>1310774</vt:i4>
      </vt:variant>
      <vt:variant>
        <vt:i4>20</vt:i4>
      </vt:variant>
      <vt:variant>
        <vt:i4>0</vt:i4>
      </vt:variant>
      <vt:variant>
        <vt:i4>5</vt:i4>
      </vt:variant>
      <vt:variant>
        <vt:lpwstr/>
      </vt:variant>
      <vt:variant>
        <vt:lpwstr>_Toc385251586</vt:lpwstr>
      </vt:variant>
      <vt:variant>
        <vt:i4>1310774</vt:i4>
      </vt:variant>
      <vt:variant>
        <vt:i4>14</vt:i4>
      </vt:variant>
      <vt:variant>
        <vt:i4>0</vt:i4>
      </vt:variant>
      <vt:variant>
        <vt:i4>5</vt:i4>
      </vt:variant>
      <vt:variant>
        <vt:lpwstr/>
      </vt:variant>
      <vt:variant>
        <vt:lpwstr>_Toc385251585</vt:lpwstr>
      </vt:variant>
      <vt:variant>
        <vt:i4>1310774</vt:i4>
      </vt:variant>
      <vt:variant>
        <vt:i4>8</vt:i4>
      </vt:variant>
      <vt:variant>
        <vt:i4>0</vt:i4>
      </vt:variant>
      <vt:variant>
        <vt:i4>5</vt:i4>
      </vt:variant>
      <vt:variant>
        <vt:lpwstr/>
      </vt:variant>
      <vt:variant>
        <vt:lpwstr>_Toc385251584</vt:lpwstr>
      </vt:variant>
      <vt:variant>
        <vt:i4>1310774</vt:i4>
      </vt:variant>
      <vt:variant>
        <vt:i4>2</vt:i4>
      </vt:variant>
      <vt:variant>
        <vt:i4>0</vt:i4>
      </vt:variant>
      <vt:variant>
        <vt:i4>5</vt:i4>
      </vt:variant>
      <vt:variant>
        <vt:lpwstr/>
      </vt:variant>
      <vt:variant>
        <vt:lpwstr>_Toc385251583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Diz</dc:creator>
  <cp:keywords/>
  <dc:description/>
  <cp:lastModifiedBy>seyran</cp:lastModifiedBy>
  <cp:revision>5</cp:revision>
  <cp:lastPrinted>2014-04-22T10:49:00Z</cp:lastPrinted>
  <dcterms:created xsi:type="dcterms:W3CDTF">2022-08-31T12:17:00Z</dcterms:created>
  <dcterms:modified xsi:type="dcterms:W3CDTF">2022-09-05T09:51:00Z</dcterms:modified>
</cp:coreProperties>
</file>